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4C6" w:rsidRPr="002C0C28" w:rsidRDefault="00DC21D4" w:rsidP="002C0C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C0C28">
        <w:rPr>
          <w:rFonts w:ascii="Times New Roman" w:hAnsi="Times New Roman" w:cs="Times New Roman"/>
          <w:sz w:val="24"/>
          <w:szCs w:val="24"/>
        </w:rPr>
        <w:t>Table 3: Comparison between early and late onset diabetes mellitus</w:t>
      </w:r>
    </w:p>
    <w:tbl>
      <w:tblPr>
        <w:tblW w:w="8950" w:type="dxa"/>
        <w:tblInd w:w="93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833"/>
        <w:gridCol w:w="2042"/>
        <w:gridCol w:w="1865"/>
        <w:gridCol w:w="1210"/>
      </w:tblGrid>
      <w:tr w:rsidR="002D05D1" w:rsidRPr="002C0C28" w:rsidTr="00D025A4">
        <w:trPr>
          <w:trHeight w:val="455"/>
        </w:trPr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5D1" w:rsidRPr="002C0C28" w:rsidRDefault="002D05D1" w:rsidP="002C0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</w:pPr>
            <w:r w:rsidRPr="002C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  <w:t> Parameters</w:t>
            </w:r>
          </w:p>
          <w:p w:rsidR="009B4D7A" w:rsidRPr="002C0C28" w:rsidRDefault="009B4D7A" w:rsidP="002C0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</w:pP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D7A" w:rsidRPr="002C0C28" w:rsidRDefault="009B4D7A" w:rsidP="002C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</w:pPr>
          </w:p>
          <w:p w:rsidR="002D05D1" w:rsidRPr="002C0C28" w:rsidRDefault="002D05D1" w:rsidP="002C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</w:pPr>
            <w:r w:rsidRPr="002C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  <w:t>Early onset n=33</w:t>
            </w:r>
          </w:p>
          <w:p w:rsidR="009B4D7A" w:rsidRPr="002C0C28" w:rsidRDefault="009B4D7A" w:rsidP="002C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</w:pPr>
            <w:r w:rsidRPr="002C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  <w:t>(%)</w:t>
            </w:r>
          </w:p>
        </w:tc>
        <w:tc>
          <w:tcPr>
            <w:tcW w:w="1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5D1" w:rsidRPr="002C0C28" w:rsidRDefault="002D05D1" w:rsidP="002C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</w:pPr>
            <w:r w:rsidRPr="002C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  <w:t>Late onset n=39</w:t>
            </w:r>
          </w:p>
          <w:p w:rsidR="009B4D7A" w:rsidRPr="002C0C28" w:rsidRDefault="009B4D7A" w:rsidP="002C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</w:pPr>
            <w:r w:rsidRPr="002C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  <w:t>(%)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5D1" w:rsidRPr="002C0C28" w:rsidRDefault="009B4D7A" w:rsidP="002C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IN" w:bidi="bn-IN"/>
              </w:rPr>
            </w:pPr>
            <w:r w:rsidRPr="002C0C2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IN" w:bidi="bn-IN"/>
              </w:rPr>
              <w:t>p</w:t>
            </w:r>
          </w:p>
          <w:p w:rsidR="009B4D7A" w:rsidRPr="002C0C28" w:rsidRDefault="009B4D7A" w:rsidP="002C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</w:pPr>
          </w:p>
        </w:tc>
      </w:tr>
      <w:tr w:rsidR="002D05D1" w:rsidRPr="002C0C28" w:rsidTr="00D025A4">
        <w:trPr>
          <w:trHeight w:val="455"/>
        </w:trPr>
        <w:tc>
          <w:tcPr>
            <w:tcW w:w="383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5A4" w:rsidRPr="002C0C28" w:rsidRDefault="00D025A4" w:rsidP="002C0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</w:pPr>
          </w:p>
          <w:p w:rsidR="00D025A4" w:rsidRPr="002C0C28" w:rsidRDefault="00D025A4" w:rsidP="002C0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</w:pPr>
          </w:p>
          <w:p w:rsidR="002D05D1" w:rsidRPr="002C0C28" w:rsidRDefault="002D05D1" w:rsidP="002C0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</w:pPr>
            <w:r w:rsidRPr="002C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  <w:t>Gestation</w:t>
            </w:r>
          </w:p>
        </w:tc>
        <w:tc>
          <w:tcPr>
            <w:tcW w:w="204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5D1" w:rsidRPr="002C0C28" w:rsidRDefault="002D05D1" w:rsidP="002C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</w:pPr>
            <w:r w:rsidRPr="002C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  <w:t>16.45±4.74</w:t>
            </w:r>
            <w:r w:rsidR="009B4D7A" w:rsidRPr="002C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  <w:t>*</w:t>
            </w:r>
          </w:p>
        </w:tc>
        <w:tc>
          <w:tcPr>
            <w:tcW w:w="186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5D1" w:rsidRPr="002C0C28" w:rsidRDefault="002D05D1" w:rsidP="002C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</w:pPr>
            <w:r w:rsidRPr="002C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  <w:t>33.08±4.21</w:t>
            </w:r>
            <w:r w:rsidR="009B4D7A" w:rsidRPr="002C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  <w:t>*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5D1" w:rsidRPr="002C0C28" w:rsidRDefault="002D05D1" w:rsidP="002C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</w:pPr>
            <w:r w:rsidRPr="002C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  <w:t>&lt; 0.00001</w:t>
            </w:r>
          </w:p>
        </w:tc>
      </w:tr>
      <w:tr w:rsidR="002D05D1" w:rsidRPr="002C0C28" w:rsidTr="00D025A4">
        <w:trPr>
          <w:trHeight w:val="455"/>
        </w:trPr>
        <w:tc>
          <w:tcPr>
            <w:tcW w:w="3833" w:type="dxa"/>
            <w:shd w:val="clear" w:color="auto" w:fill="auto"/>
            <w:noWrap/>
            <w:vAlign w:val="bottom"/>
            <w:hideMark/>
          </w:tcPr>
          <w:p w:rsidR="002D05D1" w:rsidRPr="002C0C28" w:rsidRDefault="002D05D1" w:rsidP="002C0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</w:pPr>
            <w:r w:rsidRPr="002C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  <w:t>Insulin</w:t>
            </w:r>
          </w:p>
        </w:tc>
        <w:tc>
          <w:tcPr>
            <w:tcW w:w="2042" w:type="dxa"/>
            <w:shd w:val="clear" w:color="auto" w:fill="auto"/>
            <w:noWrap/>
            <w:vAlign w:val="bottom"/>
            <w:hideMark/>
          </w:tcPr>
          <w:p w:rsidR="002D05D1" w:rsidRPr="002C0C28" w:rsidRDefault="002D05D1" w:rsidP="002C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</w:pPr>
            <w:r w:rsidRPr="002C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  <w:t>18(54.5)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:rsidR="002D05D1" w:rsidRPr="002C0C28" w:rsidRDefault="002D05D1" w:rsidP="002C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</w:pPr>
            <w:r w:rsidRPr="002C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  <w:t>6(15.38)</w:t>
            </w:r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:rsidR="002D05D1" w:rsidRPr="002C0C28" w:rsidRDefault="002D05D1" w:rsidP="002C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</w:pPr>
            <w:r w:rsidRPr="002C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  <w:t>0.0004</w:t>
            </w:r>
          </w:p>
        </w:tc>
      </w:tr>
      <w:tr w:rsidR="002D05D1" w:rsidRPr="002C0C28" w:rsidTr="00D025A4">
        <w:trPr>
          <w:trHeight w:val="455"/>
        </w:trPr>
        <w:tc>
          <w:tcPr>
            <w:tcW w:w="3833" w:type="dxa"/>
            <w:shd w:val="clear" w:color="auto" w:fill="auto"/>
            <w:noWrap/>
            <w:vAlign w:val="bottom"/>
            <w:hideMark/>
          </w:tcPr>
          <w:p w:rsidR="002D05D1" w:rsidRPr="002C0C28" w:rsidRDefault="002D05D1" w:rsidP="002C0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</w:pPr>
            <w:r w:rsidRPr="002C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  <w:t>Complications</w:t>
            </w:r>
          </w:p>
        </w:tc>
        <w:tc>
          <w:tcPr>
            <w:tcW w:w="2042" w:type="dxa"/>
            <w:shd w:val="clear" w:color="auto" w:fill="auto"/>
            <w:noWrap/>
            <w:vAlign w:val="bottom"/>
            <w:hideMark/>
          </w:tcPr>
          <w:p w:rsidR="002D05D1" w:rsidRPr="002C0C28" w:rsidRDefault="002D05D1" w:rsidP="002C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</w:pPr>
            <w:r w:rsidRPr="002C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  <w:t>20(60.60)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:rsidR="002D05D1" w:rsidRPr="002C0C28" w:rsidRDefault="002D05D1" w:rsidP="002C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</w:pPr>
            <w:r w:rsidRPr="002C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  <w:t>12(30.78)</w:t>
            </w:r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:rsidR="002D05D1" w:rsidRPr="002C0C28" w:rsidRDefault="002D05D1" w:rsidP="002C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</w:pPr>
            <w:r w:rsidRPr="002C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  <w:t>0.01</w:t>
            </w:r>
          </w:p>
        </w:tc>
      </w:tr>
      <w:tr w:rsidR="002D05D1" w:rsidRPr="002C0C28" w:rsidTr="00D025A4">
        <w:trPr>
          <w:trHeight w:val="455"/>
        </w:trPr>
        <w:tc>
          <w:tcPr>
            <w:tcW w:w="3833" w:type="dxa"/>
            <w:shd w:val="clear" w:color="auto" w:fill="auto"/>
            <w:noWrap/>
            <w:vAlign w:val="bottom"/>
            <w:hideMark/>
          </w:tcPr>
          <w:p w:rsidR="002D05D1" w:rsidRPr="002C0C28" w:rsidRDefault="002D05D1" w:rsidP="002C0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</w:pPr>
            <w:r w:rsidRPr="002C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  <w:t xml:space="preserve">            Hypoglycaemia</w:t>
            </w:r>
          </w:p>
        </w:tc>
        <w:tc>
          <w:tcPr>
            <w:tcW w:w="2042" w:type="dxa"/>
            <w:shd w:val="clear" w:color="auto" w:fill="auto"/>
            <w:noWrap/>
            <w:vAlign w:val="bottom"/>
            <w:hideMark/>
          </w:tcPr>
          <w:p w:rsidR="002D05D1" w:rsidRPr="002C0C28" w:rsidRDefault="002D05D1" w:rsidP="002C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</w:pPr>
            <w:r w:rsidRPr="002C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  <w:t>5 (15.15)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:rsidR="002D05D1" w:rsidRPr="002C0C28" w:rsidRDefault="002D05D1" w:rsidP="002C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</w:pPr>
            <w:r w:rsidRPr="002C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  <w:t>2(5.13)</w:t>
            </w:r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:rsidR="002D05D1" w:rsidRPr="002C0C28" w:rsidRDefault="002D05D1" w:rsidP="002C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</w:pPr>
            <w:r w:rsidRPr="002C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  <w:t>- </w:t>
            </w:r>
          </w:p>
        </w:tc>
      </w:tr>
      <w:tr w:rsidR="002D05D1" w:rsidRPr="002C0C28" w:rsidTr="00D025A4">
        <w:trPr>
          <w:trHeight w:val="455"/>
        </w:trPr>
        <w:tc>
          <w:tcPr>
            <w:tcW w:w="3833" w:type="dxa"/>
            <w:shd w:val="clear" w:color="auto" w:fill="auto"/>
            <w:noWrap/>
            <w:vAlign w:val="bottom"/>
            <w:hideMark/>
          </w:tcPr>
          <w:p w:rsidR="002D05D1" w:rsidRPr="002C0C28" w:rsidRDefault="002D05D1" w:rsidP="002C0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</w:pPr>
            <w:r w:rsidRPr="002C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  <w:t xml:space="preserve">            </w:t>
            </w:r>
            <w:proofErr w:type="spellStart"/>
            <w:r w:rsidRPr="002C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  <w:t>Hyperbilirubinaemia</w:t>
            </w:r>
            <w:proofErr w:type="spellEnd"/>
          </w:p>
        </w:tc>
        <w:tc>
          <w:tcPr>
            <w:tcW w:w="2042" w:type="dxa"/>
            <w:shd w:val="clear" w:color="auto" w:fill="auto"/>
            <w:noWrap/>
            <w:vAlign w:val="bottom"/>
            <w:hideMark/>
          </w:tcPr>
          <w:p w:rsidR="002D05D1" w:rsidRPr="002C0C28" w:rsidRDefault="002D05D1" w:rsidP="002C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</w:pPr>
            <w:r w:rsidRPr="002C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  <w:t>6(18.18)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:rsidR="002D05D1" w:rsidRPr="002C0C28" w:rsidRDefault="002D05D1" w:rsidP="002C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</w:pPr>
            <w:r w:rsidRPr="002C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  <w:t>6(15.38)</w:t>
            </w:r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:rsidR="002D05D1" w:rsidRPr="002C0C28" w:rsidRDefault="002D05D1" w:rsidP="002C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</w:pPr>
            <w:r w:rsidRPr="002C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  <w:t> -</w:t>
            </w:r>
          </w:p>
        </w:tc>
      </w:tr>
      <w:tr w:rsidR="002D05D1" w:rsidRPr="002C0C28" w:rsidTr="00D025A4">
        <w:trPr>
          <w:trHeight w:val="455"/>
        </w:trPr>
        <w:tc>
          <w:tcPr>
            <w:tcW w:w="3833" w:type="dxa"/>
            <w:shd w:val="clear" w:color="auto" w:fill="auto"/>
            <w:noWrap/>
            <w:vAlign w:val="bottom"/>
            <w:hideMark/>
          </w:tcPr>
          <w:p w:rsidR="002D05D1" w:rsidRPr="002C0C28" w:rsidRDefault="002D05D1" w:rsidP="002C0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</w:pPr>
            <w:r w:rsidRPr="002C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  <w:t xml:space="preserve">            Respiratory distress</w:t>
            </w:r>
          </w:p>
        </w:tc>
        <w:tc>
          <w:tcPr>
            <w:tcW w:w="2042" w:type="dxa"/>
            <w:shd w:val="clear" w:color="auto" w:fill="auto"/>
            <w:noWrap/>
            <w:vAlign w:val="bottom"/>
            <w:hideMark/>
          </w:tcPr>
          <w:p w:rsidR="002D05D1" w:rsidRPr="002C0C28" w:rsidRDefault="002D05D1" w:rsidP="002C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</w:pPr>
            <w:r w:rsidRPr="002C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  <w:t>2(6.06)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:rsidR="002D05D1" w:rsidRPr="002C0C28" w:rsidRDefault="002D05D1" w:rsidP="002C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</w:pPr>
            <w:r w:rsidRPr="002C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  <w:t>2(5.13)</w:t>
            </w:r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:rsidR="002D05D1" w:rsidRPr="002C0C28" w:rsidRDefault="002D05D1" w:rsidP="002C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</w:pPr>
            <w:r w:rsidRPr="002C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  <w:t> -</w:t>
            </w:r>
          </w:p>
        </w:tc>
      </w:tr>
      <w:tr w:rsidR="002D05D1" w:rsidRPr="002C0C28" w:rsidTr="00D025A4">
        <w:trPr>
          <w:trHeight w:val="455"/>
        </w:trPr>
        <w:tc>
          <w:tcPr>
            <w:tcW w:w="3833" w:type="dxa"/>
            <w:shd w:val="clear" w:color="auto" w:fill="auto"/>
            <w:noWrap/>
            <w:vAlign w:val="bottom"/>
            <w:hideMark/>
          </w:tcPr>
          <w:p w:rsidR="002D05D1" w:rsidRPr="002C0C28" w:rsidRDefault="002D05D1" w:rsidP="002C0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</w:pPr>
            <w:r w:rsidRPr="002C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  <w:t xml:space="preserve">            Congenital malformation</w:t>
            </w:r>
          </w:p>
        </w:tc>
        <w:tc>
          <w:tcPr>
            <w:tcW w:w="2042" w:type="dxa"/>
            <w:shd w:val="clear" w:color="auto" w:fill="auto"/>
            <w:noWrap/>
            <w:vAlign w:val="bottom"/>
            <w:hideMark/>
          </w:tcPr>
          <w:p w:rsidR="002D05D1" w:rsidRPr="002C0C28" w:rsidRDefault="002D05D1" w:rsidP="002C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</w:pPr>
            <w:r w:rsidRPr="002C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  <w:t>2(6.06)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:rsidR="002D05D1" w:rsidRPr="002C0C28" w:rsidRDefault="002D05D1" w:rsidP="002C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</w:pPr>
            <w:r w:rsidRPr="002C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  <w:t>1(2.56)</w:t>
            </w:r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:rsidR="002D05D1" w:rsidRPr="002C0C28" w:rsidRDefault="002D05D1" w:rsidP="002C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</w:pPr>
            <w:r w:rsidRPr="002C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  <w:t> -</w:t>
            </w:r>
          </w:p>
        </w:tc>
      </w:tr>
      <w:tr w:rsidR="002D05D1" w:rsidRPr="002C0C28" w:rsidTr="00D025A4">
        <w:trPr>
          <w:trHeight w:val="455"/>
        </w:trPr>
        <w:tc>
          <w:tcPr>
            <w:tcW w:w="3833" w:type="dxa"/>
            <w:shd w:val="clear" w:color="auto" w:fill="auto"/>
            <w:noWrap/>
            <w:vAlign w:val="bottom"/>
            <w:hideMark/>
          </w:tcPr>
          <w:p w:rsidR="002D05D1" w:rsidRPr="002C0C28" w:rsidRDefault="002D05D1" w:rsidP="002C0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</w:pPr>
            <w:r w:rsidRPr="002C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  <w:t xml:space="preserve">            Macrosomia</w:t>
            </w:r>
          </w:p>
        </w:tc>
        <w:tc>
          <w:tcPr>
            <w:tcW w:w="2042" w:type="dxa"/>
            <w:shd w:val="clear" w:color="auto" w:fill="auto"/>
            <w:noWrap/>
            <w:vAlign w:val="bottom"/>
            <w:hideMark/>
          </w:tcPr>
          <w:p w:rsidR="002D05D1" w:rsidRPr="002C0C28" w:rsidRDefault="002D05D1" w:rsidP="002C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</w:pPr>
            <w:r w:rsidRPr="002C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  <w:t>3(9.09)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:rsidR="002D05D1" w:rsidRPr="002C0C28" w:rsidRDefault="002D05D1" w:rsidP="002C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</w:pPr>
            <w:r w:rsidRPr="002C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  <w:t>-</w:t>
            </w:r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:rsidR="002D05D1" w:rsidRPr="002C0C28" w:rsidRDefault="002D05D1" w:rsidP="002C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</w:pPr>
            <w:r w:rsidRPr="002C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  <w:t> -</w:t>
            </w:r>
          </w:p>
        </w:tc>
      </w:tr>
      <w:tr w:rsidR="002D05D1" w:rsidRPr="002C0C28" w:rsidTr="00D025A4">
        <w:trPr>
          <w:trHeight w:val="455"/>
        </w:trPr>
        <w:tc>
          <w:tcPr>
            <w:tcW w:w="3833" w:type="dxa"/>
            <w:shd w:val="clear" w:color="auto" w:fill="auto"/>
            <w:noWrap/>
            <w:vAlign w:val="bottom"/>
            <w:hideMark/>
          </w:tcPr>
          <w:p w:rsidR="002D05D1" w:rsidRPr="002C0C28" w:rsidRDefault="002D05D1" w:rsidP="002C0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</w:pPr>
            <w:r w:rsidRPr="002C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  <w:t xml:space="preserve">            Cardiac complication</w:t>
            </w:r>
          </w:p>
        </w:tc>
        <w:tc>
          <w:tcPr>
            <w:tcW w:w="2042" w:type="dxa"/>
            <w:shd w:val="clear" w:color="auto" w:fill="auto"/>
            <w:noWrap/>
            <w:vAlign w:val="bottom"/>
            <w:hideMark/>
          </w:tcPr>
          <w:p w:rsidR="002D05D1" w:rsidRPr="002C0C28" w:rsidRDefault="002D05D1" w:rsidP="002C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</w:pPr>
            <w:r w:rsidRPr="002C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  <w:t>2(6.06)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:rsidR="002D05D1" w:rsidRPr="002C0C28" w:rsidRDefault="002D05D1" w:rsidP="002C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</w:pPr>
            <w:r w:rsidRPr="002C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  <w:t>-</w:t>
            </w:r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:rsidR="002D05D1" w:rsidRPr="002C0C28" w:rsidRDefault="002D05D1" w:rsidP="002C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</w:pPr>
            <w:r w:rsidRPr="002C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  <w:t> -</w:t>
            </w:r>
          </w:p>
        </w:tc>
      </w:tr>
      <w:tr w:rsidR="002D05D1" w:rsidRPr="002C0C28" w:rsidTr="00D025A4">
        <w:trPr>
          <w:trHeight w:val="455"/>
        </w:trPr>
        <w:tc>
          <w:tcPr>
            <w:tcW w:w="3833" w:type="dxa"/>
            <w:shd w:val="clear" w:color="auto" w:fill="auto"/>
            <w:noWrap/>
            <w:vAlign w:val="bottom"/>
            <w:hideMark/>
          </w:tcPr>
          <w:p w:rsidR="002D05D1" w:rsidRPr="002C0C28" w:rsidRDefault="002D05D1" w:rsidP="002C0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</w:pPr>
            <w:r w:rsidRPr="002C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  <w:t xml:space="preserve">           Sepsis</w:t>
            </w:r>
          </w:p>
        </w:tc>
        <w:tc>
          <w:tcPr>
            <w:tcW w:w="2042" w:type="dxa"/>
            <w:shd w:val="clear" w:color="auto" w:fill="auto"/>
            <w:noWrap/>
            <w:vAlign w:val="bottom"/>
            <w:hideMark/>
          </w:tcPr>
          <w:p w:rsidR="002D05D1" w:rsidRPr="002C0C28" w:rsidRDefault="002D05D1" w:rsidP="002C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</w:pP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:rsidR="002D05D1" w:rsidRPr="002C0C28" w:rsidRDefault="002D05D1" w:rsidP="002C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</w:pPr>
            <w:r w:rsidRPr="002C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  <w:t>1(2.56)</w:t>
            </w:r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:rsidR="002D05D1" w:rsidRPr="002C0C28" w:rsidRDefault="002D05D1" w:rsidP="002C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</w:pPr>
            <w:r w:rsidRPr="002C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  <w:t>- </w:t>
            </w:r>
          </w:p>
        </w:tc>
      </w:tr>
      <w:tr w:rsidR="002D05D1" w:rsidRPr="002C0C28" w:rsidTr="00D025A4">
        <w:trPr>
          <w:trHeight w:val="455"/>
        </w:trPr>
        <w:tc>
          <w:tcPr>
            <w:tcW w:w="3833" w:type="dxa"/>
            <w:shd w:val="clear" w:color="auto" w:fill="auto"/>
            <w:noWrap/>
            <w:vAlign w:val="bottom"/>
            <w:hideMark/>
          </w:tcPr>
          <w:p w:rsidR="002D05D1" w:rsidRPr="002C0C28" w:rsidRDefault="002D05D1" w:rsidP="002C0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</w:pPr>
            <w:r w:rsidRPr="002C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  <w:t>NICU</w:t>
            </w:r>
            <w:r w:rsidR="00D025A4" w:rsidRPr="002C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  <w:t xml:space="preserve"> </w:t>
            </w:r>
            <w:r w:rsidRPr="002C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  <w:t>admission &amp; stay &gt;24 hrs</w:t>
            </w:r>
          </w:p>
        </w:tc>
        <w:tc>
          <w:tcPr>
            <w:tcW w:w="2042" w:type="dxa"/>
            <w:shd w:val="clear" w:color="auto" w:fill="auto"/>
            <w:noWrap/>
            <w:vAlign w:val="bottom"/>
            <w:hideMark/>
          </w:tcPr>
          <w:p w:rsidR="002D05D1" w:rsidRPr="002C0C28" w:rsidRDefault="002D05D1" w:rsidP="002C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</w:pPr>
            <w:r w:rsidRPr="002C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  <w:t>18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:rsidR="002D05D1" w:rsidRPr="002C0C28" w:rsidRDefault="002D05D1" w:rsidP="002C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</w:pPr>
            <w:r w:rsidRPr="002C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  <w:t>11</w:t>
            </w:r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:rsidR="002D05D1" w:rsidRPr="002C0C28" w:rsidRDefault="002D05D1" w:rsidP="002C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</w:pPr>
            <w:r w:rsidRPr="002C0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  <w:t>0.023</w:t>
            </w:r>
          </w:p>
        </w:tc>
      </w:tr>
      <w:tr w:rsidR="002D05D1" w:rsidRPr="002C0C28" w:rsidTr="00D025A4">
        <w:trPr>
          <w:trHeight w:val="455"/>
        </w:trPr>
        <w:tc>
          <w:tcPr>
            <w:tcW w:w="3833" w:type="dxa"/>
            <w:shd w:val="clear" w:color="auto" w:fill="auto"/>
            <w:noWrap/>
            <w:vAlign w:val="bottom"/>
          </w:tcPr>
          <w:p w:rsidR="002D05D1" w:rsidRPr="002C0C28" w:rsidRDefault="002D05D1" w:rsidP="002C0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</w:pP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2D05D1" w:rsidRPr="002C0C28" w:rsidRDefault="002D05D1" w:rsidP="002C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</w:pPr>
          </w:p>
        </w:tc>
        <w:tc>
          <w:tcPr>
            <w:tcW w:w="1865" w:type="dxa"/>
            <w:shd w:val="clear" w:color="auto" w:fill="auto"/>
            <w:noWrap/>
            <w:vAlign w:val="bottom"/>
          </w:tcPr>
          <w:p w:rsidR="002D05D1" w:rsidRPr="002C0C28" w:rsidRDefault="002D05D1" w:rsidP="002C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</w:pPr>
          </w:p>
        </w:tc>
        <w:tc>
          <w:tcPr>
            <w:tcW w:w="1210" w:type="dxa"/>
            <w:shd w:val="clear" w:color="auto" w:fill="auto"/>
            <w:noWrap/>
            <w:vAlign w:val="bottom"/>
          </w:tcPr>
          <w:p w:rsidR="002D05D1" w:rsidRPr="002C0C28" w:rsidRDefault="002D05D1" w:rsidP="002C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bn-IN"/>
              </w:rPr>
            </w:pPr>
          </w:p>
        </w:tc>
      </w:tr>
    </w:tbl>
    <w:p w:rsidR="009B4D7A" w:rsidRPr="002C0C28" w:rsidRDefault="009B4D7A" w:rsidP="002C0C28">
      <w:pPr>
        <w:tabs>
          <w:tab w:val="left" w:pos="70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C21D4" w:rsidRDefault="009B4D7A" w:rsidP="002C0C28">
      <w:pPr>
        <w:tabs>
          <w:tab w:val="left" w:pos="7020"/>
        </w:tabs>
        <w:spacing w:line="240" w:lineRule="auto"/>
      </w:pPr>
      <w:r w:rsidRPr="002C0C28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Pr="002C0C28">
        <w:rPr>
          <w:rFonts w:ascii="Times New Roman" w:hAnsi="Times New Roman" w:cs="Times New Roman"/>
          <w:sz w:val="24"/>
          <w:szCs w:val="24"/>
        </w:rPr>
        <w:t>mean±SD</w:t>
      </w:r>
      <w:proofErr w:type="spellEnd"/>
      <w:r w:rsidR="00DC21D4" w:rsidRPr="002C0C28">
        <w:rPr>
          <w:rFonts w:ascii="Times New Roman" w:hAnsi="Times New Roman" w:cs="Times New Roman"/>
          <w:sz w:val="24"/>
          <w:szCs w:val="24"/>
        </w:rPr>
        <w:tab/>
      </w:r>
      <w:bookmarkEnd w:id="0"/>
    </w:p>
    <w:sectPr w:rsidR="00DC21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Gadugi"/>
    <w:panose1 w:val="020B0502040204020203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1D4"/>
    <w:rsid w:val="002212DA"/>
    <w:rsid w:val="002C0C28"/>
    <w:rsid w:val="002D05D1"/>
    <w:rsid w:val="003C34C6"/>
    <w:rsid w:val="009B4D7A"/>
    <w:rsid w:val="00B865F9"/>
    <w:rsid w:val="00D025A4"/>
    <w:rsid w:val="00DC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1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2017-01-17T05:21:00Z</dcterms:created>
  <dcterms:modified xsi:type="dcterms:W3CDTF">2017-01-18T07:06:00Z</dcterms:modified>
</cp:coreProperties>
</file>