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Y="1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3690"/>
      </w:tblGrid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Characteristics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patients (%)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ICU requirement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(60.9)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 ventilation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(47.8)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Steroids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(30.4)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Osmotic diuretic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(52.1)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Inotropes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(82.6)</w:t>
            </w:r>
          </w:p>
        </w:tc>
      </w:tr>
      <w:tr w:rsidR="007B0FE2" w:rsidTr="007B0FE2">
        <w:trPr>
          <w:trHeight w:val="256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Complications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Aspiration pneumonitis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Respiratory failure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Autonomic failure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Acute renal failure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(60.9)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(17.4)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(52.1)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(34.8)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(17.4)</w:t>
            </w:r>
          </w:p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Death by 60-day follow-up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(47.9)</w:t>
            </w:r>
          </w:p>
        </w:tc>
      </w:tr>
      <w:tr w:rsidR="007B0FE2" w:rsidTr="007B0FE2">
        <w:trPr>
          <w:trHeight w:val="432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Residual weakness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FE2" w:rsidRDefault="007B0FE2" w:rsidP="007B0FE2">
            <w:pPr>
              <w:spacing w:after="0"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(8.7)</w:t>
            </w:r>
          </w:p>
        </w:tc>
      </w:tr>
    </w:tbl>
    <w:p w:rsidR="00B1790E" w:rsidRDefault="00B1790E" w:rsidP="00B1790E">
      <w:pPr>
        <w:pStyle w:val="Caption"/>
        <w:keepNext/>
        <w:spacing w:after="0" w:line="48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B00744">
        <w:rPr>
          <w:rFonts w:ascii="Times New Roman" w:hAnsi="Times New Roman"/>
          <w:color w:val="auto"/>
          <w:sz w:val="22"/>
          <w:szCs w:val="22"/>
        </w:rPr>
        <w:t>Table 1: Treatment details &amp; complications in children of AES with AFP (n=23)</w:t>
      </w:r>
    </w:p>
    <w:p w:rsidR="007B0FE2" w:rsidRPr="007B0FE2" w:rsidRDefault="007B0FE2" w:rsidP="007B0FE2">
      <w:pPr>
        <w:rPr>
          <w:lang w:val="en-US"/>
        </w:rPr>
      </w:pPr>
      <w:bookmarkStart w:id="0" w:name="_GoBack"/>
      <w:bookmarkEnd w:id="0"/>
    </w:p>
    <w:sectPr w:rsidR="007B0FE2" w:rsidRPr="007B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0E"/>
    <w:rsid w:val="007B0FE2"/>
    <w:rsid w:val="00946FF3"/>
    <w:rsid w:val="00A503B6"/>
    <w:rsid w:val="00B1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4DC4B-BDF6-476D-81E2-AE4695A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0E"/>
    <w:pPr>
      <w:spacing w:after="200" w:line="276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1790E"/>
    <w:pPr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>Windows User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Shipra Chaudhary</dc:creator>
  <cp:keywords/>
  <dc:description/>
  <cp:lastModifiedBy>Shipra Chaudhary</cp:lastModifiedBy>
  <cp:revision>3</cp:revision>
  <dcterms:created xsi:type="dcterms:W3CDTF">2016-11-29T07:15:00Z</dcterms:created>
  <dcterms:modified xsi:type="dcterms:W3CDTF">2016-11-29T07:25:00Z</dcterms:modified>
</cp:coreProperties>
</file>