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47" w:rsidRDefault="003E3514">
      <w:pPr>
        <w:rPr>
          <w:rFonts w:ascii="Arial" w:hAnsi="Arial" w:cs="Arial"/>
          <w:b/>
          <w:sz w:val="36"/>
        </w:rPr>
      </w:pPr>
      <w:r>
        <w:t xml:space="preserve">                                                               </w:t>
      </w:r>
      <w:proofErr w:type="gramStart"/>
      <w:r w:rsidRPr="003E3514">
        <w:rPr>
          <w:rFonts w:ascii="Arial" w:hAnsi="Arial" w:cs="Arial"/>
          <w:b/>
          <w:sz w:val="36"/>
        </w:rPr>
        <w:t>COVER  LETTER</w:t>
      </w:r>
      <w:proofErr w:type="gramEnd"/>
    </w:p>
    <w:p w:rsidR="00A46B93" w:rsidRPr="00A46B93" w:rsidRDefault="003E3514" w:rsidP="00A46B93">
      <w:pPr>
        <w:rPr>
          <w:rFonts w:ascii="Arial" w:hAnsi="Arial" w:cs="Arial"/>
          <w:sz w:val="28"/>
          <w:lang w:val="en-US"/>
        </w:rPr>
      </w:pPr>
      <w:proofErr w:type="gramStart"/>
      <w:r w:rsidRPr="003E3514">
        <w:rPr>
          <w:rFonts w:ascii="Arial" w:hAnsi="Arial" w:cs="Arial"/>
          <w:b/>
          <w:sz w:val="36"/>
        </w:rPr>
        <w:t xml:space="preserve">Title </w:t>
      </w:r>
      <w:r w:rsidRPr="003E3514">
        <w:rPr>
          <w:rFonts w:ascii="Arial" w:hAnsi="Arial" w:cs="Arial"/>
          <w:b/>
          <w:sz w:val="28"/>
        </w:rPr>
        <w:t>:</w:t>
      </w:r>
      <w:proofErr w:type="gramEnd"/>
      <w:r w:rsidRPr="003E3514">
        <w:rPr>
          <w:rFonts w:ascii="Arial" w:hAnsi="Arial" w:cs="Arial"/>
          <w:sz w:val="28"/>
        </w:rPr>
        <w:t xml:space="preserve"> </w:t>
      </w:r>
      <w:r>
        <w:rPr>
          <w:rFonts w:ascii="Arial" w:hAnsi="Arial" w:cs="Arial"/>
          <w:sz w:val="28"/>
        </w:rPr>
        <w:t xml:space="preserve"> </w:t>
      </w:r>
      <w:proofErr w:type="spellStart"/>
      <w:r w:rsidR="00A46B93" w:rsidRPr="00A46B93">
        <w:rPr>
          <w:rFonts w:ascii="Arial" w:hAnsi="Arial" w:cs="Arial"/>
          <w:sz w:val="28"/>
          <w:lang w:val="en-US"/>
        </w:rPr>
        <w:t>Hypertriglyceridemia</w:t>
      </w:r>
      <w:proofErr w:type="spellEnd"/>
      <w:r w:rsidR="00A46B93" w:rsidRPr="00A46B93">
        <w:rPr>
          <w:rFonts w:ascii="Arial" w:hAnsi="Arial" w:cs="Arial"/>
          <w:sz w:val="28"/>
          <w:lang w:val="en-US"/>
        </w:rPr>
        <w:t xml:space="preserve"> :An indicator of poor prognosis in</w:t>
      </w:r>
    </w:p>
    <w:p w:rsidR="00A46B93" w:rsidRPr="00A46B93" w:rsidRDefault="00A46B93" w:rsidP="00A46B93">
      <w:pPr>
        <w:rPr>
          <w:rFonts w:ascii="Arial" w:hAnsi="Arial" w:cs="Arial"/>
          <w:sz w:val="28"/>
          <w:lang w:val="en-US"/>
        </w:rPr>
      </w:pPr>
      <w:r w:rsidRPr="00A46B93">
        <w:rPr>
          <w:rFonts w:ascii="Arial" w:hAnsi="Arial" w:cs="Arial"/>
          <w:sz w:val="28"/>
          <w:lang w:val="en-US"/>
        </w:rPr>
        <w:t xml:space="preserve">              </w:t>
      </w:r>
      <w:proofErr w:type="gramStart"/>
      <w:r w:rsidRPr="00A46B93">
        <w:rPr>
          <w:rFonts w:ascii="Arial" w:hAnsi="Arial" w:cs="Arial"/>
          <w:sz w:val="28"/>
          <w:lang w:val="en-US"/>
        </w:rPr>
        <w:t>acute</w:t>
      </w:r>
      <w:proofErr w:type="gramEnd"/>
      <w:r w:rsidRPr="00A46B93">
        <w:rPr>
          <w:rFonts w:ascii="Arial" w:hAnsi="Arial" w:cs="Arial"/>
          <w:sz w:val="28"/>
          <w:lang w:val="en-US"/>
        </w:rPr>
        <w:t xml:space="preserve"> pancreatitis. A hospital based study.</w:t>
      </w:r>
    </w:p>
    <w:p w:rsidR="003E3514" w:rsidRDefault="003E3514">
      <w:pPr>
        <w:rPr>
          <w:rFonts w:ascii="Arial" w:hAnsi="Arial" w:cs="Arial"/>
          <w:sz w:val="32"/>
        </w:rPr>
      </w:pPr>
      <w:proofErr w:type="gramStart"/>
      <w:r w:rsidRPr="003E3514">
        <w:rPr>
          <w:rFonts w:ascii="Arial" w:hAnsi="Arial" w:cs="Arial"/>
          <w:b/>
          <w:sz w:val="36"/>
        </w:rPr>
        <w:t xml:space="preserve">Type </w:t>
      </w:r>
      <w:r w:rsidRPr="003E3514">
        <w:rPr>
          <w:rFonts w:ascii="Arial" w:hAnsi="Arial" w:cs="Arial"/>
          <w:b/>
          <w:sz w:val="44"/>
        </w:rPr>
        <w:t>:</w:t>
      </w:r>
      <w:proofErr w:type="gramEnd"/>
      <w:r w:rsidRPr="003E3514">
        <w:rPr>
          <w:rFonts w:ascii="Arial" w:hAnsi="Arial" w:cs="Arial"/>
          <w:sz w:val="44"/>
        </w:rPr>
        <w:t xml:space="preserve">   </w:t>
      </w:r>
      <w:r w:rsidRPr="003E3514">
        <w:rPr>
          <w:rFonts w:ascii="Arial" w:hAnsi="Arial" w:cs="Arial"/>
          <w:sz w:val="32"/>
        </w:rPr>
        <w:t>Original  Article</w:t>
      </w:r>
    </w:p>
    <w:p w:rsidR="003E3514" w:rsidRDefault="002F0D51">
      <w:pPr>
        <w:rPr>
          <w:rFonts w:ascii="Arial" w:hAnsi="Arial" w:cs="Arial"/>
          <w:sz w:val="28"/>
        </w:rPr>
      </w:pPr>
      <w:r w:rsidRPr="002F0D51">
        <w:rPr>
          <w:rFonts w:ascii="Arial" w:hAnsi="Arial" w:cs="Arial"/>
          <w:sz w:val="28"/>
        </w:rPr>
        <w:t>I  confirm  that  this  article  has  not  been  previously  published  in  any  journal  or in  queue  for  publication. All  the  authors  have  significant  contribution  in  framing  and  compiling  the  stu</w:t>
      </w:r>
      <w:r w:rsidR="00A46B93">
        <w:rPr>
          <w:rFonts w:ascii="Arial" w:hAnsi="Arial" w:cs="Arial"/>
          <w:sz w:val="28"/>
        </w:rPr>
        <w:t xml:space="preserve">dy. </w:t>
      </w:r>
    </w:p>
    <w:p w:rsidR="00A46B93" w:rsidRDefault="00A46B93" w:rsidP="00A46B93">
      <w:pPr>
        <w:rPr>
          <w:rFonts w:ascii="Arial" w:hAnsi="Arial" w:cs="Arial"/>
          <w:sz w:val="28"/>
        </w:rPr>
      </w:pPr>
      <w:proofErr w:type="spellStart"/>
      <w:r w:rsidRPr="00A46B93">
        <w:rPr>
          <w:rFonts w:ascii="Arial" w:hAnsi="Arial" w:cs="Arial"/>
          <w:b/>
          <w:sz w:val="28"/>
        </w:rPr>
        <w:t>Confliict</w:t>
      </w:r>
      <w:proofErr w:type="spellEnd"/>
      <w:r w:rsidRPr="00A46B93">
        <w:rPr>
          <w:rFonts w:ascii="Arial" w:hAnsi="Arial" w:cs="Arial"/>
          <w:b/>
          <w:sz w:val="28"/>
        </w:rPr>
        <w:t xml:space="preserve">  of  Interest</w:t>
      </w:r>
      <w:r>
        <w:rPr>
          <w:rFonts w:ascii="Arial" w:hAnsi="Arial" w:cs="Arial"/>
          <w:b/>
          <w:sz w:val="28"/>
        </w:rPr>
        <w:t xml:space="preserve">  statement</w:t>
      </w:r>
      <w:r w:rsidRPr="00A46B93">
        <w:rPr>
          <w:rFonts w:ascii="Arial" w:hAnsi="Arial" w:cs="Arial"/>
          <w:b/>
          <w:sz w:val="28"/>
        </w:rPr>
        <w:t>:</w:t>
      </w:r>
      <w:r>
        <w:rPr>
          <w:rFonts w:ascii="Arial" w:hAnsi="Arial" w:cs="Arial"/>
          <w:sz w:val="28"/>
        </w:rPr>
        <w:t xml:space="preserve"> </w:t>
      </w:r>
      <w:r w:rsidRPr="002F0D51">
        <w:rPr>
          <w:rFonts w:ascii="Arial" w:hAnsi="Arial" w:cs="Arial"/>
          <w:sz w:val="28"/>
        </w:rPr>
        <w:t>There  is  no  conflict  of  interest  between  authors  in  view  of  finance  or any  other  matter  related  to  article.</w:t>
      </w:r>
    </w:p>
    <w:p w:rsidR="002F7A08" w:rsidRDefault="00A46B93" w:rsidP="002F7A08">
      <w:pPr>
        <w:rPr>
          <w:rFonts w:ascii="Arial" w:eastAsia="Times New Roman" w:hAnsi="Arial" w:cs="Arial"/>
          <w:sz w:val="28"/>
        </w:rPr>
      </w:pPr>
      <w:r w:rsidRPr="00A46B93">
        <w:rPr>
          <w:rFonts w:ascii="Arial" w:hAnsi="Arial" w:cs="Arial"/>
          <w:b/>
          <w:sz w:val="28"/>
        </w:rPr>
        <w:t>Ethics  statement :</w:t>
      </w:r>
      <w:r>
        <w:rPr>
          <w:rFonts w:ascii="Arial" w:hAnsi="Arial" w:cs="Arial"/>
          <w:b/>
          <w:sz w:val="28"/>
        </w:rPr>
        <w:t xml:space="preserve"> </w:t>
      </w:r>
      <w:r w:rsidR="002F7A08" w:rsidRPr="002F7A08">
        <w:rPr>
          <w:rFonts w:ascii="Arial" w:hAnsi="Arial" w:cs="Arial"/>
          <w:sz w:val="28"/>
        </w:rPr>
        <w:t>Ethics  statement  is  not  applicable  to  our  study  as</w:t>
      </w:r>
      <w:r w:rsidR="002F7A08">
        <w:rPr>
          <w:rFonts w:ascii="Arial" w:hAnsi="Arial" w:cs="Arial"/>
          <w:b/>
          <w:sz w:val="28"/>
        </w:rPr>
        <w:t xml:space="preserve">  </w:t>
      </w:r>
      <w:r w:rsidR="002F7A08">
        <w:rPr>
          <w:rFonts w:ascii="Arial" w:hAnsi="Arial" w:cs="Arial"/>
          <w:sz w:val="28"/>
        </w:rPr>
        <w:t>t</w:t>
      </w:r>
      <w:r w:rsidRPr="002F7A08">
        <w:rPr>
          <w:rFonts w:ascii="Arial" w:hAnsi="Arial" w:cs="Arial"/>
          <w:sz w:val="28"/>
        </w:rPr>
        <w:t>his  study  does  not  involve  any  experiments being  performed  on human  patients. This</w:t>
      </w:r>
      <w:r w:rsidR="002F7A08" w:rsidRPr="002F7A08">
        <w:rPr>
          <w:rFonts w:ascii="Arial" w:hAnsi="Arial" w:cs="Arial"/>
          <w:sz w:val="28"/>
        </w:rPr>
        <w:t xml:space="preserve">  is  a  study  </w:t>
      </w:r>
      <w:r w:rsidRPr="002F7A08">
        <w:rPr>
          <w:rFonts w:ascii="Arial" w:hAnsi="Arial" w:cs="Arial"/>
          <w:sz w:val="28"/>
        </w:rPr>
        <w:t xml:space="preserve">to  see  biochemical  changes  in  acute  pancreatitis  and  then  their  consequences </w:t>
      </w:r>
      <w:r w:rsidR="002F7A08" w:rsidRPr="002F7A08">
        <w:rPr>
          <w:rFonts w:ascii="Arial" w:hAnsi="Arial" w:cs="Arial"/>
          <w:sz w:val="28"/>
        </w:rPr>
        <w:t xml:space="preserve">  on  its  prognosis.</w:t>
      </w:r>
      <w:r w:rsidR="002F7A08" w:rsidRPr="002F7A08">
        <w:rPr>
          <w:rFonts w:ascii="Arial" w:eastAsia="Times New Roman" w:hAnsi="Arial" w:cs="Arial"/>
          <w:sz w:val="28"/>
        </w:rPr>
        <w:t xml:space="preserve"> </w:t>
      </w:r>
      <w:proofErr w:type="gramStart"/>
      <w:r w:rsidR="002F7A08">
        <w:rPr>
          <w:rFonts w:ascii="Arial" w:eastAsia="Times New Roman" w:hAnsi="Arial" w:cs="Arial"/>
          <w:sz w:val="28"/>
        </w:rPr>
        <w:t xml:space="preserve">This </w:t>
      </w:r>
      <w:r w:rsidR="002F7A08" w:rsidRPr="002F7A08">
        <w:rPr>
          <w:rFonts w:ascii="Arial" w:eastAsia="Times New Roman" w:hAnsi="Arial" w:cs="Arial"/>
          <w:sz w:val="28"/>
        </w:rPr>
        <w:t xml:space="preserve"> original</w:t>
      </w:r>
      <w:proofErr w:type="gramEnd"/>
      <w:r w:rsidR="002F7A08" w:rsidRPr="002F7A08">
        <w:rPr>
          <w:rFonts w:ascii="Arial" w:eastAsia="Times New Roman" w:hAnsi="Arial" w:cs="Arial"/>
          <w:sz w:val="28"/>
        </w:rPr>
        <w:t xml:space="preserve"> research work entitled “</w:t>
      </w:r>
      <w:proofErr w:type="spellStart"/>
      <w:r w:rsidR="002F7A08" w:rsidRPr="002F7A08">
        <w:rPr>
          <w:rFonts w:ascii="Arial" w:hAnsi="Arial" w:cs="Arial"/>
          <w:sz w:val="28"/>
          <w:lang w:val="en-US"/>
        </w:rPr>
        <w:t>Hypertriglyceridemia</w:t>
      </w:r>
      <w:proofErr w:type="spellEnd"/>
      <w:r w:rsidR="002F7A08" w:rsidRPr="002F7A08">
        <w:rPr>
          <w:rFonts w:ascii="Arial" w:hAnsi="Arial" w:cs="Arial"/>
          <w:sz w:val="28"/>
          <w:lang w:val="en-US"/>
        </w:rPr>
        <w:t xml:space="preserve"> :An indicator of poor prognosis in  acute pancreatitis. A hospital based </w:t>
      </w:r>
      <w:proofErr w:type="gramStart"/>
      <w:r w:rsidR="002F7A08" w:rsidRPr="002F7A08">
        <w:rPr>
          <w:rFonts w:ascii="Arial" w:hAnsi="Arial" w:cs="Arial"/>
          <w:sz w:val="28"/>
          <w:lang w:val="en-US"/>
        </w:rPr>
        <w:t>study</w:t>
      </w:r>
      <w:r w:rsidR="002F7A08" w:rsidRPr="002F7A08">
        <w:rPr>
          <w:rFonts w:ascii="Arial" w:eastAsia="Times New Roman" w:hAnsi="Arial" w:cs="Arial"/>
          <w:sz w:val="28"/>
        </w:rPr>
        <w:t xml:space="preserve"> ”</w:t>
      </w:r>
      <w:proofErr w:type="gramEnd"/>
      <w:r w:rsidR="002F7A08" w:rsidRPr="002F7A08">
        <w:rPr>
          <w:rFonts w:ascii="Arial" w:eastAsia="Times New Roman" w:hAnsi="Arial" w:cs="Arial"/>
          <w:sz w:val="28"/>
        </w:rPr>
        <w:t xml:space="preserve"> has been approved by the departmental review boa</w:t>
      </w:r>
      <w:r w:rsidR="002F7A08">
        <w:rPr>
          <w:rFonts w:ascii="Arial" w:eastAsia="Times New Roman" w:hAnsi="Arial" w:cs="Arial"/>
          <w:sz w:val="28"/>
        </w:rPr>
        <w:t xml:space="preserve">rd and institutional medical </w:t>
      </w:r>
      <w:r w:rsidR="002F7A08" w:rsidRPr="002F7A08">
        <w:rPr>
          <w:rFonts w:ascii="Arial" w:eastAsia="Times New Roman" w:hAnsi="Arial" w:cs="Arial"/>
          <w:sz w:val="28"/>
        </w:rPr>
        <w:t xml:space="preserve"> committee of  Government  Medical  College, Srinagar.</w:t>
      </w:r>
    </w:p>
    <w:p w:rsidR="00440C60" w:rsidRDefault="00440C60" w:rsidP="002F7A08">
      <w:pPr>
        <w:rPr>
          <w:rFonts w:ascii="Arial" w:eastAsia="Times New Roman" w:hAnsi="Arial" w:cs="Arial"/>
          <w:sz w:val="28"/>
        </w:rPr>
      </w:pPr>
    </w:p>
    <w:p w:rsidR="00440C60" w:rsidRDefault="00440C60" w:rsidP="00440C60">
      <w:pPr>
        <w:pStyle w:val="NormalWeb"/>
        <w:shd w:val="clear" w:color="auto" w:fill="FFFFFF"/>
        <w:spacing w:before="240" w:beforeAutospacing="0" w:after="240" w:afterAutospacing="0" w:line="360" w:lineRule="atLeast"/>
        <w:rPr>
          <w:rFonts w:ascii="Verdana" w:hAnsi="Verdana"/>
          <w:color w:val="111111"/>
          <w:sz w:val="26"/>
          <w:szCs w:val="26"/>
        </w:rPr>
      </w:pPr>
      <w:r>
        <w:rPr>
          <w:rStyle w:val="Emphasis"/>
          <w:rFonts w:ascii="Verdana" w:hAnsi="Verdana"/>
          <w:color w:val="111111"/>
          <w:sz w:val="26"/>
          <w:szCs w:val="26"/>
        </w:rPr>
        <w:t>"Upon acceptance by Asian Journal of Medical Sciences, all copyright ownership for the article is transferred to Asian Journal of Medical Sciences. 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440C60" w:rsidRDefault="00440C60" w:rsidP="00440C60">
      <w:pPr>
        <w:pStyle w:val="NormalWeb"/>
        <w:shd w:val="clear" w:color="auto" w:fill="FFFFFF"/>
        <w:spacing w:before="240" w:beforeAutospacing="0" w:after="240" w:afterAutospacing="0" w:line="360" w:lineRule="atLeast"/>
        <w:rPr>
          <w:rFonts w:ascii="Verdana" w:hAnsi="Verdana"/>
          <w:color w:val="111111"/>
          <w:sz w:val="26"/>
          <w:szCs w:val="26"/>
        </w:rPr>
      </w:pPr>
      <w:r>
        <w:rPr>
          <w:rStyle w:val="Emphasis"/>
          <w:rFonts w:ascii="Verdana" w:hAnsi="Verdana"/>
          <w:color w:val="111111"/>
          <w:sz w:val="26"/>
          <w:szCs w:val="26"/>
        </w:rPr>
        <w:t>We also attest that any human and /or animal studies undertaken as part of the research from which this manuscript was derived are in compliance with regulation of our institution(s) and with generally accepted guidelines governing such work.</w:t>
      </w:r>
    </w:p>
    <w:p w:rsidR="00440C60" w:rsidRDefault="00440C60" w:rsidP="00440C60">
      <w:pPr>
        <w:pStyle w:val="NormalWeb"/>
        <w:shd w:val="clear" w:color="auto" w:fill="FFFFFF"/>
        <w:spacing w:before="240" w:beforeAutospacing="0" w:after="240" w:afterAutospacing="0" w:line="360" w:lineRule="atLeast"/>
        <w:rPr>
          <w:rFonts w:ascii="Verdana" w:hAnsi="Verdana"/>
          <w:color w:val="111111"/>
          <w:sz w:val="26"/>
          <w:szCs w:val="26"/>
        </w:rPr>
      </w:pPr>
      <w:r>
        <w:rPr>
          <w:rStyle w:val="Emphasis"/>
          <w:rFonts w:ascii="Verdana" w:hAnsi="Verdana"/>
          <w:color w:val="111111"/>
          <w:sz w:val="26"/>
          <w:szCs w:val="26"/>
        </w:rPr>
        <w:lastRenderedPageBreak/>
        <w:t>We further attest that we have herein disclosed any and all financial or other relationships which could be construed as a conflict of interest and that all sources of financial support for this study have been disclosed and are indicated in the acknowledgement."</w:t>
      </w:r>
    </w:p>
    <w:p w:rsidR="00440C60" w:rsidRPr="002F7A08" w:rsidRDefault="00440C60" w:rsidP="002F7A08">
      <w:pPr>
        <w:rPr>
          <w:rFonts w:ascii="Arial" w:hAnsi="Arial" w:cs="Arial"/>
          <w:sz w:val="28"/>
          <w:lang w:val="en-US"/>
        </w:rPr>
      </w:pPr>
    </w:p>
    <w:p w:rsidR="00A46B93" w:rsidRPr="002F7A08" w:rsidRDefault="00A46B93" w:rsidP="00A46B93">
      <w:pPr>
        <w:rPr>
          <w:rFonts w:ascii="Arial" w:hAnsi="Arial" w:cs="Arial"/>
          <w:b/>
          <w:sz w:val="28"/>
        </w:rPr>
      </w:pPr>
      <w:r w:rsidRPr="002F7A08">
        <w:rPr>
          <w:rFonts w:ascii="Arial" w:hAnsi="Arial" w:cs="Arial"/>
          <w:b/>
          <w:sz w:val="28"/>
        </w:rPr>
        <w:t xml:space="preserve"> </w:t>
      </w:r>
    </w:p>
    <w:p w:rsidR="00A46B93" w:rsidRPr="002F0D51" w:rsidRDefault="00A46B93">
      <w:pPr>
        <w:rPr>
          <w:rFonts w:ascii="Arial" w:hAnsi="Arial" w:cs="Arial"/>
          <w:sz w:val="28"/>
        </w:rPr>
      </w:pPr>
    </w:p>
    <w:p w:rsidR="002F0D51" w:rsidRPr="002F0D51" w:rsidRDefault="00B92418" w:rsidP="002F0D51">
      <w:pPr>
        <w:rPr>
          <w:rFonts w:ascii="Arial" w:hAnsi="Arial" w:cs="Arial"/>
          <w:sz w:val="28"/>
        </w:rPr>
      </w:pPr>
      <w:proofErr w:type="gramStart"/>
      <w:r>
        <w:rPr>
          <w:rFonts w:ascii="Arial" w:hAnsi="Arial" w:cs="Arial"/>
          <w:b/>
          <w:sz w:val="32"/>
        </w:rPr>
        <w:t>Corres</w:t>
      </w:r>
      <w:r w:rsidR="002F0D51" w:rsidRPr="002F0D51">
        <w:rPr>
          <w:rFonts w:ascii="Arial" w:hAnsi="Arial" w:cs="Arial"/>
          <w:b/>
          <w:sz w:val="32"/>
        </w:rPr>
        <w:t>ponding  Author</w:t>
      </w:r>
      <w:proofErr w:type="gramEnd"/>
      <w:r w:rsidR="002F0D51" w:rsidRPr="002F0D51">
        <w:rPr>
          <w:rFonts w:ascii="Arial" w:hAnsi="Arial" w:cs="Arial"/>
          <w:b/>
          <w:sz w:val="32"/>
        </w:rPr>
        <w:t xml:space="preserve">  </w:t>
      </w:r>
      <w:r w:rsidR="002F0D51" w:rsidRPr="002F0D51">
        <w:rPr>
          <w:rFonts w:ascii="Arial" w:hAnsi="Arial" w:cs="Arial"/>
          <w:sz w:val="28"/>
        </w:rPr>
        <w:t xml:space="preserve">    :    </w:t>
      </w:r>
      <w:r>
        <w:rPr>
          <w:rFonts w:ascii="Arial" w:hAnsi="Arial" w:cs="Arial"/>
          <w:sz w:val="28"/>
        </w:rPr>
        <w:t xml:space="preserve">  </w:t>
      </w:r>
      <w:proofErr w:type="spellStart"/>
      <w:r w:rsidR="002F0D51" w:rsidRPr="002F0D51">
        <w:rPr>
          <w:rFonts w:ascii="Arial" w:hAnsi="Arial" w:cs="Arial"/>
          <w:sz w:val="28"/>
        </w:rPr>
        <w:t>Mosin</w:t>
      </w:r>
      <w:proofErr w:type="spellEnd"/>
      <w:r w:rsidR="002F0D51" w:rsidRPr="002F0D51">
        <w:rPr>
          <w:rFonts w:ascii="Arial" w:hAnsi="Arial" w:cs="Arial"/>
          <w:sz w:val="28"/>
        </w:rPr>
        <w:t xml:space="preserve"> </w:t>
      </w:r>
      <w:proofErr w:type="spellStart"/>
      <w:r w:rsidR="002F0D51" w:rsidRPr="002F0D51">
        <w:rPr>
          <w:rFonts w:ascii="Arial" w:hAnsi="Arial" w:cs="Arial"/>
          <w:sz w:val="28"/>
        </w:rPr>
        <w:t>Mushtaq</w:t>
      </w:r>
      <w:proofErr w:type="spellEnd"/>
    </w:p>
    <w:p w:rsidR="002F0D51" w:rsidRDefault="002F0D51" w:rsidP="002F0D51">
      <w:pPr>
        <w:rPr>
          <w:rFonts w:ascii="Arial" w:hAnsi="Arial" w:cs="Arial"/>
          <w:sz w:val="28"/>
        </w:rPr>
      </w:pPr>
      <w:r w:rsidRPr="002F0D51">
        <w:rPr>
          <w:rFonts w:ascii="Arial" w:hAnsi="Arial" w:cs="Arial"/>
          <w:sz w:val="28"/>
        </w:rPr>
        <w:t xml:space="preserve">                                                </w:t>
      </w:r>
      <w:r>
        <w:rPr>
          <w:rFonts w:ascii="Arial" w:hAnsi="Arial" w:cs="Arial"/>
          <w:sz w:val="28"/>
        </w:rPr>
        <w:t xml:space="preserve">           </w:t>
      </w:r>
      <w:r w:rsidRPr="002F0D51">
        <w:rPr>
          <w:rFonts w:ascii="Arial" w:hAnsi="Arial" w:cs="Arial"/>
          <w:sz w:val="28"/>
        </w:rPr>
        <w:t>Senior Resident, Surgery,</w:t>
      </w:r>
    </w:p>
    <w:p w:rsidR="002F0D51" w:rsidRPr="002F0D51" w:rsidRDefault="002F0D51" w:rsidP="002F0D51">
      <w:pPr>
        <w:rPr>
          <w:rFonts w:ascii="Arial" w:hAnsi="Arial" w:cs="Arial"/>
          <w:sz w:val="28"/>
        </w:rPr>
      </w:pPr>
      <w:r>
        <w:rPr>
          <w:rFonts w:ascii="Arial" w:hAnsi="Arial" w:cs="Arial"/>
          <w:sz w:val="28"/>
        </w:rPr>
        <w:t xml:space="preserve">                                                      </w:t>
      </w:r>
      <w:r w:rsidRPr="002F0D51">
        <w:rPr>
          <w:rFonts w:ascii="Arial" w:hAnsi="Arial" w:cs="Arial"/>
          <w:sz w:val="28"/>
        </w:rPr>
        <w:t xml:space="preserve"> </w:t>
      </w:r>
      <w:r>
        <w:rPr>
          <w:rFonts w:ascii="Arial" w:hAnsi="Arial" w:cs="Arial"/>
          <w:sz w:val="28"/>
        </w:rPr>
        <w:t xml:space="preserve">    </w:t>
      </w:r>
      <w:proofErr w:type="spellStart"/>
      <w:r w:rsidRPr="002F0D51">
        <w:rPr>
          <w:rFonts w:ascii="Arial" w:hAnsi="Arial" w:cs="Arial"/>
          <w:sz w:val="28"/>
        </w:rPr>
        <w:t>SKIMS</w:t>
      </w:r>
      <w:proofErr w:type="gramStart"/>
      <w:r w:rsidRPr="002F0D51">
        <w:rPr>
          <w:rFonts w:ascii="Arial" w:hAnsi="Arial" w:cs="Arial"/>
          <w:sz w:val="28"/>
        </w:rPr>
        <w:t>,Srinagar</w:t>
      </w:r>
      <w:proofErr w:type="spellEnd"/>
      <w:proofErr w:type="gramEnd"/>
    </w:p>
    <w:p w:rsidR="002F0D51" w:rsidRPr="002F0D51" w:rsidRDefault="002F0D51" w:rsidP="002F0D51">
      <w:pPr>
        <w:rPr>
          <w:rFonts w:ascii="Arial" w:hAnsi="Arial" w:cs="Arial"/>
          <w:sz w:val="28"/>
        </w:rPr>
      </w:pPr>
      <w:r w:rsidRPr="002F0D51">
        <w:rPr>
          <w:rFonts w:ascii="Arial" w:hAnsi="Arial" w:cs="Arial"/>
          <w:sz w:val="28"/>
        </w:rPr>
        <w:t xml:space="preserve">                           </w:t>
      </w:r>
      <w:proofErr w:type="gramStart"/>
      <w:r w:rsidRPr="002F0D51">
        <w:rPr>
          <w:rFonts w:ascii="Arial" w:hAnsi="Arial" w:cs="Arial"/>
          <w:sz w:val="28"/>
        </w:rPr>
        <w:t>Email  id</w:t>
      </w:r>
      <w:proofErr w:type="gramEnd"/>
      <w:r>
        <w:rPr>
          <w:rFonts w:ascii="Arial" w:hAnsi="Arial" w:cs="Arial"/>
          <w:sz w:val="28"/>
        </w:rPr>
        <w:t xml:space="preserve">  </w:t>
      </w:r>
      <w:r w:rsidR="00572B33">
        <w:rPr>
          <w:rFonts w:ascii="Arial" w:hAnsi="Arial" w:cs="Arial"/>
          <w:sz w:val="28"/>
        </w:rPr>
        <w:t xml:space="preserve"> </w:t>
      </w:r>
      <w:r w:rsidRPr="002F0D51">
        <w:rPr>
          <w:rFonts w:ascii="Arial" w:hAnsi="Arial" w:cs="Arial"/>
          <w:sz w:val="28"/>
        </w:rPr>
        <w:t xml:space="preserve">     </w:t>
      </w:r>
      <w:r>
        <w:rPr>
          <w:rFonts w:ascii="Arial" w:hAnsi="Arial" w:cs="Arial"/>
          <w:sz w:val="28"/>
        </w:rPr>
        <w:t xml:space="preserve">         </w:t>
      </w:r>
      <w:r w:rsidRPr="002F0D51">
        <w:rPr>
          <w:rFonts w:ascii="Arial" w:hAnsi="Arial" w:cs="Arial"/>
          <w:sz w:val="28"/>
        </w:rPr>
        <w:t>mozn33@gmail.com</w:t>
      </w:r>
    </w:p>
    <w:p w:rsidR="002F0D51" w:rsidRDefault="002F0D51" w:rsidP="002F0D51">
      <w:pPr>
        <w:rPr>
          <w:rFonts w:ascii="Arial" w:hAnsi="Arial" w:cs="Arial"/>
          <w:sz w:val="28"/>
        </w:rPr>
      </w:pPr>
      <w:r w:rsidRPr="002F0D51">
        <w:rPr>
          <w:rFonts w:ascii="Arial" w:hAnsi="Arial" w:cs="Arial"/>
          <w:sz w:val="28"/>
        </w:rPr>
        <w:t xml:space="preserve">      </w:t>
      </w:r>
      <w:r w:rsidR="00572B33">
        <w:rPr>
          <w:rFonts w:ascii="Arial" w:hAnsi="Arial" w:cs="Arial"/>
          <w:sz w:val="28"/>
        </w:rPr>
        <w:t xml:space="preserve">                     Cell no.  </w:t>
      </w:r>
      <w:r w:rsidRPr="002F0D51">
        <w:rPr>
          <w:rFonts w:ascii="Arial" w:hAnsi="Arial" w:cs="Arial"/>
          <w:sz w:val="28"/>
        </w:rPr>
        <w:t xml:space="preserve">    </w:t>
      </w:r>
      <w:r>
        <w:rPr>
          <w:rFonts w:ascii="Arial" w:hAnsi="Arial" w:cs="Arial"/>
          <w:sz w:val="28"/>
        </w:rPr>
        <w:t xml:space="preserve">           </w:t>
      </w:r>
      <w:r w:rsidRPr="002F0D51">
        <w:rPr>
          <w:rFonts w:ascii="Arial" w:hAnsi="Arial" w:cs="Arial"/>
          <w:sz w:val="28"/>
        </w:rPr>
        <w:t xml:space="preserve"> +91 9419040388</w:t>
      </w:r>
    </w:p>
    <w:p w:rsidR="00572B33" w:rsidRPr="00572B33" w:rsidRDefault="00572B33" w:rsidP="002F0D51">
      <w:pPr>
        <w:rPr>
          <w:rFonts w:ascii="Arial" w:hAnsi="Arial" w:cs="Arial"/>
          <w:b/>
          <w:sz w:val="28"/>
        </w:rPr>
      </w:pPr>
    </w:p>
    <w:sectPr w:rsidR="00572B33" w:rsidRPr="00572B33" w:rsidSect="00405A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E3514"/>
    <w:rsid w:val="002A3B42"/>
    <w:rsid w:val="002F0D51"/>
    <w:rsid w:val="002F7A08"/>
    <w:rsid w:val="003E3514"/>
    <w:rsid w:val="00405AC9"/>
    <w:rsid w:val="00440C60"/>
    <w:rsid w:val="00483884"/>
    <w:rsid w:val="00572B33"/>
    <w:rsid w:val="00A153DF"/>
    <w:rsid w:val="00A46B93"/>
    <w:rsid w:val="00B92418"/>
    <w:rsid w:val="00D112E9"/>
    <w:rsid w:val="00E17547"/>
    <w:rsid w:val="00FE07C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B33"/>
    <w:rPr>
      <w:color w:val="0000FF" w:themeColor="hyperlink"/>
      <w:u w:val="single"/>
    </w:rPr>
  </w:style>
  <w:style w:type="paragraph" w:styleId="NormalWeb">
    <w:name w:val="Normal (Web)"/>
    <w:basedOn w:val="Normal"/>
    <w:uiPriority w:val="99"/>
    <w:semiHidden/>
    <w:unhideWhenUsed/>
    <w:rsid w:val="00440C6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440C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B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702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Mohsin Mushtaq</dc:creator>
  <cp:lastModifiedBy>HP</cp:lastModifiedBy>
  <cp:revision>14</cp:revision>
  <dcterms:created xsi:type="dcterms:W3CDTF">2013-04-03T18:23:00Z</dcterms:created>
  <dcterms:modified xsi:type="dcterms:W3CDTF">2014-03-04T18:35:00Z</dcterms:modified>
</cp:coreProperties>
</file>