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DB" w:rsidRPr="008E6ECF" w:rsidRDefault="00F64828" w:rsidP="00EF1F74">
      <w:pPr>
        <w:spacing w:line="480" w:lineRule="auto"/>
        <w:rPr>
          <w:rFonts w:ascii="Times New Roman" w:hAnsi="Times New Roman" w:cs="Times New Roman"/>
          <w:sz w:val="26"/>
          <w:szCs w:val="24"/>
        </w:rPr>
      </w:pPr>
      <w:r w:rsidRPr="008E6ECF">
        <w:rPr>
          <w:rFonts w:ascii="Times New Roman" w:hAnsi="Times New Roman" w:cs="Times New Roman"/>
          <w:sz w:val="26"/>
          <w:szCs w:val="24"/>
        </w:rPr>
        <w:t xml:space="preserve">STUDY OF UNSTABLE FRACTURE OF DISTAL TIBIA AND ITS OUTCOME MANAGED WITH </w:t>
      </w:r>
      <w:r>
        <w:rPr>
          <w:rFonts w:ascii="Times New Roman" w:hAnsi="Times New Roman" w:cs="Times New Roman"/>
          <w:sz w:val="26"/>
          <w:szCs w:val="24"/>
        </w:rPr>
        <w:t>MINIMALLY INVASIVE PLATE OSTEOSYNTHESIS (</w:t>
      </w:r>
      <w:r w:rsidRPr="008E6ECF">
        <w:rPr>
          <w:rFonts w:ascii="Times New Roman" w:hAnsi="Times New Roman" w:cs="Times New Roman"/>
          <w:sz w:val="26"/>
          <w:szCs w:val="24"/>
        </w:rPr>
        <w:t>MIPO</w:t>
      </w:r>
      <w:r>
        <w:rPr>
          <w:rFonts w:ascii="Times New Roman" w:hAnsi="Times New Roman" w:cs="Times New Roman"/>
          <w:sz w:val="26"/>
          <w:szCs w:val="24"/>
        </w:rPr>
        <w:t>)</w:t>
      </w:r>
      <w:r w:rsidRPr="008E6ECF">
        <w:rPr>
          <w:rFonts w:ascii="Times New Roman" w:hAnsi="Times New Roman" w:cs="Times New Roman"/>
          <w:sz w:val="26"/>
          <w:szCs w:val="24"/>
        </w:rPr>
        <w:t>.</w:t>
      </w:r>
    </w:p>
    <w:p w:rsidR="00DC3C5C" w:rsidRPr="003F58D2" w:rsidRDefault="00DC3C5C"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Abstract:</w:t>
      </w:r>
    </w:p>
    <w:p w:rsidR="00DC3C5C" w:rsidRDefault="00A46E3C"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Background:</w:t>
      </w:r>
      <w:r w:rsidR="006F19C0">
        <w:rPr>
          <w:rFonts w:ascii="Times New Roman" w:hAnsi="Times New Roman" w:cs="Times New Roman"/>
          <w:sz w:val="24"/>
          <w:szCs w:val="24"/>
        </w:rPr>
        <w:t xml:space="preserve"> </w:t>
      </w:r>
      <w:r w:rsidR="00104AFB">
        <w:rPr>
          <w:rFonts w:ascii="Times New Roman" w:hAnsi="Times New Roman" w:cs="Times New Roman"/>
          <w:sz w:val="24"/>
          <w:szCs w:val="24"/>
        </w:rPr>
        <w:t>Distal tibia fracture is one of the difficult fractures to manage.</w:t>
      </w:r>
      <w:r w:rsidR="00104AFB" w:rsidRPr="003F58D2">
        <w:rPr>
          <w:rFonts w:ascii="Times New Roman" w:hAnsi="Times New Roman" w:cs="Times New Roman"/>
          <w:sz w:val="24"/>
          <w:szCs w:val="24"/>
        </w:rPr>
        <w:t xml:space="preserve"> </w:t>
      </w:r>
      <w:r w:rsidRPr="003F58D2">
        <w:rPr>
          <w:rFonts w:ascii="Times New Roman" w:hAnsi="Times New Roman" w:cs="Times New Roman"/>
          <w:sz w:val="24"/>
          <w:szCs w:val="24"/>
        </w:rPr>
        <w:t xml:space="preserve">There are many treatment options </w:t>
      </w:r>
      <w:r w:rsidR="006F19C0">
        <w:rPr>
          <w:rFonts w:ascii="Times New Roman" w:hAnsi="Times New Roman" w:cs="Times New Roman"/>
          <w:sz w:val="24"/>
          <w:szCs w:val="24"/>
        </w:rPr>
        <w:t>from</w:t>
      </w:r>
      <w:r w:rsidRPr="003F58D2">
        <w:rPr>
          <w:rFonts w:ascii="Times New Roman" w:hAnsi="Times New Roman" w:cs="Times New Roman"/>
          <w:sz w:val="24"/>
          <w:szCs w:val="24"/>
        </w:rPr>
        <w:t xml:space="preserve"> conservative management to operative management.</w:t>
      </w:r>
      <w:r w:rsidR="00806294">
        <w:rPr>
          <w:rFonts w:ascii="Times New Roman" w:hAnsi="Times New Roman" w:cs="Times New Roman"/>
          <w:sz w:val="24"/>
          <w:szCs w:val="24"/>
        </w:rPr>
        <w:t xml:space="preserve"> Each treatment method</w:t>
      </w:r>
      <w:r w:rsidR="00104AFB">
        <w:rPr>
          <w:rFonts w:ascii="Times New Roman" w:hAnsi="Times New Roman" w:cs="Times New Roman"/>
          <w:sz w:val="24"/>
          <w:szCs w:val="24"/>
        </w:rPr>
        <w:t>s have</w:t>
      </w:r>
      <w:r w:rsidR="00806294">
        <w:rPr>
          <w:rFonts w:ascii="Times New Roman" w:hAnsi="Times New Roman" w:cs="Times New Roman"/>
          <w:sz w:val="24"/>
          <w:szCs w:val="24"/>
        </w:rPr>
        <w:t xml:space="preserve"> its advantages and disadvantages.</w:t>
      </w:r>
      <w:r w:rsidRPr="003F58D2">
        <w:rPr>
          <w:rFonts w:ascii="Times New Roman" w:hAnsi="Times New Roman" w:cs="Times New Roman"/>
          <w:sz w:val="24"/>
          <w:szCs w:val="24"/>
        </w:rPr>
        <w:t xml:space="preserve"> </w:t>
      </w:r>
      <w:r w:rsidR="00C551E5" w:rsidRPr="003F58D2">
        <w:rPr>
          <w:rFonts w:ascii="Times New Roman" w:hAnsi="Times New Roman" w:cs="Times New Roman"/>
          <w:sz w:val="24"/>
          <w:szCs w:val="24"/>
        </w:rPr>
        <w:t>M</w:t>
      </w:r>
      <w:r w:rsidR="00806294">
        <w:rPr>
          <w:rFonts w:ascii="Times New Roman" w:hAnsi="Times New Roman" w:cs="Times New Roman"/>
          <w:sz w:val="24"/>
          <w:szCs w:val="24"/>
        </w:rPr>
        <w:t>inimally invasive percutaneous osteosynthesis (M</w:t>
      </w:r>
      <w:r w:rsidR="00C551E5" w:rsidRPr="003F58D2">
        <w:rPr>
          <w:rFonts w:ascii="Times New Roman" w:hAnsi="Times New Roman" w:cs="Times New Roman"/>
          <w:sz w:val="24"/>
          <w:szCs w:val="24"/>
        </w:rPr>
        <w:t>IPO</w:t>
      </w:r>
      <w:r w:rsidR="00806294">
        <w:rPr>
          <w:rFonts w:ascii="Times New Roman" w:hAnsi="Times New Roman" w:cs="Times New Roman"/>
          <w:sz w:val="24"/>
          <w:szCs w:val="24"/>
        </w:rPr>
        <w:t>)</w:t>
      </w:r>
      <w:r w:rsidR="00C551E5" w:rsidRPr="003F58D2">
        <w:rPr>
          <w:rFonts w:ascii="Times New Roman" w:hAnsi="Times New Roman" w:cs="Times New Roman"/>
          <w:sz w:val="24"/>
          <w:szCs w:val="24"/>
        </w:rPr>
        <w:t xml:space="preserve"> in distal tibia fracture has better outcome due to the advantages of minimal soft tissue dissection, preservation of periosteum and fracture hematoma. There is ind</w:t>
      </w:r>
      <w:r w:rsidR="000D7499" w:rsidRPr="003F58D2">
        <w:rPr>
          <w:rFonts w:ascii="Times New Roman" w:hAnsi="Times New Roman" w:cs="Times New Roman"/>
          <w:sz w:val="24"/>
          <w:szCs w:val="24"/>
        </w:rPr>
        <w:t xml:space="preserve">irect reduction of fracture with correction of axial and rotation </w:t>
      </w:r>
      <w:proofErr w:type="spellStart"/>
      <w:r w:rsidR="000D7499" w:rsidRPr="003F58D2">
        <w:rPr>
          <w:rFonts w:ascii="Times New Roman" w:hAnsi="Times New Roman" w:cs="Times New Roman"/>
          <w:sz w:val="24"/>
          <w:szCs w:val="24"/>
        </w:rPr>
        <w:t>malalingement</w:t>
      </w:r>
      <w:proofErr w:type="spellEnd"/>
      <w:r w:rsidR="000D7499" w:rsidRPr="003F58D2">
        <w:rPr>
          <w:rFonts w:ascii="Times New Roman" w:hAnsi="Times New Roman" w:cs="Times New Roman"/>
          <w:sz w:val="24"/>
          <w:szCs w:val="24"/>
        </w:rPr>
        <w:t>.</w:t>
      </w:r>
    </w:p>
    <w:p w:rsidR="004620AE" w:rsidRPr="003F58D2" w:rsidRDefault="004620AE" w:rsidP="00EF1F74">
      <w:pPr>
        <w:spacing w:line="480" w:lineRule="auto"/>
        <w:rPr>
          <w:rFonts w:ascii="Times New Roman" w:hAnsi="Times New Roman" w:cs="Times New Roman"/>
          <w:sz w:val="24"/>
          <w:szCs w:val="24"/>
        </w:rPr>
      </w:pPr>
      <w:r>
        <w:rPr>
          <w:rFonts w:ascii="Times New Roman" w:hAnsi="Times New Roman" w:cs="Times New Roman"/>
          <w:sz w:val="24"/>
          <w:szCs w:val="24"/>
        </w:rPr>
        <w:t xml:space="preserve">Objective: </w:t>
      </w:r>
      <w:r w:rsidRPr="003F58D2">
        <w:rPr>
          <w:rFonts w:ascii="Times New Roman" w:hAnsi="Times New Roman" w:cs="Times New Roman"/>
          <w:sz w:val="24"/>
          <w:szCs w:val="24"/>
        </w:rPr>
        <w:t>The aim of our study was to evaluate the functional and clinical outcome of distal tibia fracture treated with distal tibia anatomical contoured plate by MIPO technique.</w:t>
      </w:r>
    </w:p>
    <w:p w:rsidR="000D7499" w:rsidRPr="003F58D2" w:rsidRDefault="000D7499"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Method and methodology:  This was a prospective study that included 56 patients of which 37 were males</w:t>
      </w:r>
      <w:r w:rsidR="006F19C0">
        <w:rPr>
          <w:rFonts w:ascii="Times New Roman" w:hAnsi="Times New Roman" w:cs="Times New Roman"/>
          <w:sz w:val="24"/>
          <w:szCs w:val="24"/>
        </w:rPr>
        <w:t>.</w:t>
      </w:r>
      <w:r w:rsidRPr="003F58D2">
        <w:rPr>
          <w:rFonts w:ascii="Times New Roman" w:hAnsi="Times New Roman" w:cs="Times New Roman"/>
          <w:sz w:val="24"/>
          <w:szCs w:val="24"/>
        </w:rPr>
        <w:t xml:space="preserve"> 31 patients had right sided distal tibia fracture. The mos</w:t>
      </w:r>
      <w:r w:rsidR="006F19C0">
        <w:rPr>
          <w:rFonts w:ascii="Times New Roman" w:hAnsi="Times New Roman" w:cs="Times New Roman"/>
          <w:sz w:val="24"/>
          <w:szCs w:val="24"/>
        </w:rPr>
        <w:t>t common mechanisms</w:t>
      </w:r>
      <w:r w:rsidR="00222A61">
        <w:rPr>
          <w:rFonts w:ascii="Times New Roman" w:hAnsi="Times New Roman" w:cs="Times New Roman"/>
          <w:sz w:val="24"/>
          <w:szCs w:val="24"/>
        </w:rPr>
        <w:t xml:space="preserve"> of injuries</w:t>
      </w:r>
      <w:r w:rsidR="006F19C0">
        <w:rPr>
          <w:rFonts w:ascii="Times New Roman" w:hAnsi="Times New Roman" w:cs="Times New Roman"/>
          <w:sz w:val="24"/>
          <w:szCs w:val="24"/>
        </w:rPr>
        <w:t xml:space="preserve"> were</w:t>
      </w:r>
      <w:r w:rsidRPr="003F58D2">
        <w:rPr>
          <w:rFonts w:ascii="Times New Roman" w:hAnsi="Times New Roman" w:cs="Times New Roman"/>
          <w:sz w:val="24"/>
          <w:szCs w:val="24"/>
        </w:rPr>
        <w:t xml:space="preserve"> </w:t>
      </w:r>
      <w:r w:rsidR="006F19C0">
        <w:rPr>
          <w:rFonts w:ascii="Times New Roman" w:hAnsi="Times New Roman" w:cs="Times New Roman"/>
          <w:sz w:val="24"/>
          <w:szCs w:val="24"/>
        </w:rPr>
        <w:t>road traffic accidents and</w:t>
      </w:r>
      <w:r w:rsidRPr="003F58D2">
        <w:rPr>
          <w:rFonts w:ascii="Times New Roman" w:hAnsi="Times New Roman" w:cs="Times New Roman"/>
          <w:sz w:val="24"/>
          <w:szCs w:val="24"/>
        </w:rPr>
        <w:t xml:space="preserve"> fall injury.</w:t>
      </w:r>
      <w:r w:rsidR="007E2058" w:rsidRPr="003F58D2">
        <w:rPr>
          <w:rFonts w:ascii="Times New Roman" w:hAnsi="Times New Roman" w:cs="Times New Roman"/>
          <w:sz w:val="24"/>
          <w:szCs w:val="24"/>
        </w:rPr>
        <w:t xml:space="preserve"> There was 6 cases of type I open fracture and 3 cases of type II open fracture. </w:t>
      </w:r>
      <w:r w:rsidRPr="003F58D2">
        <w:rPr>
          <w:rFonts w:ascii="Times New Roman" w:hAnsi="Times New Roman" w:cs="Times New Roman"/>
          <w:sz w:val="24"/>
          <w:szCs w:val="24"/>
        </w:rPr>
        <w:t xml:space="preserve">The patients were followed up at 2 weeks, </w:t>
      </w:r>
      <w:r w:rsidR="007E2058" w:rsidRPr="003F58D2">
        <w:rPr>
          <w:rFonts w:ascii="Times New Roman" w:hAnsi="Times New Roman" w:cs="Times New Roman"/>
          <w:sz w:val="24"/>
          <w:szCs w:val="24"/>
        </w:rPr>
        <w:t>6 weeks, 3 months, 6 month and 12 months’ time.</w:t>
      </w:r>
    </w:p>
    <w:p w:rsidR="00104AFB" w:rsidRDefault="007E2058"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Result: The mean age of the patient</w:t>
      </w:r>
      <w:r w:rsidR="006F19C0">
        <w:rPr>
          <w:rFonts w:ascii="Times New Roman" w:hAnsi="Times New Roman" w:cs="Times New Roman"/>
          <w:sz w:val="24"/>
          <w:szCs w:val="24"/>
        </w:rPr>
        <w:t>s</w:t>
      </w:r>
      <w:r w:rsidRPr="003F58D2">
        <w:rPr>
          <w:rFonts w:ascii="Times New Roman" w:hAnsi="Times New Roman" w:cs="Times New Roman"/>
          <w:sz w:val="24"/>
          <w:szCs w:val="24"/>
        </w:rPr>
        <w:t xml:space="preserve"> was 45.89 years. The mean time for partial and full weight </w:t>
      </w:r>
      <w:r w:rsidR="006F19C0">
        <w:rPr>
          <w:rFonts w:ascii="Times New Roman" w:hAnsi="Times New Roman" w:cs="Times New Roman"/>
          <w:sz w:val="24"/>
          <w:szCs w:val="24"/>
        </w:rPr>
        <w:t xml:space="preserve">bearing </w:t>
      </w:r>
      <w:r w:rsidRPr="003F58D2">
        <w:rPr>
          <w:rFonts w:ascii="Times New Roman" w:hAnsi="Times New Roman" w:cs="Times New Roman"/>
          <w:sz w:val="24"/>
          <w:szCs w:val="24"/>
        </w:rPr>
        <w:t>was 7.29 weeks and 14.29 weeks respectively. Radiological union was seen at 17.75 weeks. There was no case of nonunion or delay</w:t>
      </w:r>
      <w:r w:rsidR="006F19C0">
        <w:rPr>
          <w:rFonts w:ascii="Times New Roman" w:hAnsi="Times New Roman" w:cs="Times New Roman"/>
          <w:sz w:val="24"/>
          <w:szCs w:val="24"/>
        </w:rPr>
        <w:t>ed</w:t>
      </w:r>
      <w:r w:rsidRPr="003F58D2">
        <w:rPr>
          <w:rFonts w:ascii="Times New Roman" w:hAnsi="Times New Roman" w:cs="Times New Roman"/>
          <w:sz w:val="24"/>
          <w:szCs w:val="24"/>
        </w:rPr>
        <w:t xml:space="preserve"> union. The most common complication was ankle stiffness (5/56). </w:t>
      </w:r>
    </w:p>
    <w:p w:rsidR="004869D5" w:rsidRPr="003F58D2" w:rsidRDefault="004869D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lastRenderedPageBreak/>
        <w:t xml:space="preserve">Conclusion: </w:t>
      </w:r>
      <w:r w:rsidR="00B90F07" w:rsidRPr="003F58D2">
        <w:rPr>
          <w:rFonts w:ascii="Times New Roman" w:hAnsi="Times New Roman" w:cs="Times New Roman"/>
          <w:sz w:val="24"/>
          <w:szCs w:val="24"/>
        </w:rPr>
        <w:t>MIPO is a good treatment option for unstable distal tibia fracture b</w:t>
      </w:r>
      <w:r w:rsidR="005E4480" w:rsidRPr="003F58D2">
        <w:rPr>
          <w:rFonts w:ascii="Times New Roman" w:hAnsi="Times New Roman" w:cs="Times New Roman"/>
          <w:sz w:val="24"/>
          <w:szCs w:val="24"/>
        </w:rPr>
        <w:t xml:space="preserve">ecause of minimal soft tissue dissection and preservation of periosteum and fracture </w:t>
      </w:r>
      <w:r w:rsidR="00B90F07" w:rsidRPr="003F58D2">
        <w:rPr>
          <w:rFonts w:ascii="Times New Roman" w:hAnsi="Times New Roman" w:cs="Times New Roman"/>
          <w:sz w:val="24"/>
          <w:szCs w:val="24"/>
        </w:rPr>
        <w:t>hematoma</w:t>
      </w:r>
      <w:r w:rsidR="005E4480" w:rsidRPr="003F58D2">
        <w:rPr>
          <w:rFonts w:ascii="Times New Roman" w:hAnsi="Times New Roman" w:cs="Times New Roman"/>
          <w:sz w:val="24"/>
          <w:szCs w:val="24"/>
        </w:rPr>
        <w:t xml:space="preserve">. </w:t>
      </w:r>
      <w:r w:rsidRPr="003F58D2">
        <w:rPr>
          <w:rFonts w:ascii="Times New Roman" w:hAnsi="Times New Roman" w:cs="Times New Roman"/>
          <w:sz w:val="24"/>
          <w:szCs w:val="24"/>
        </w:rPr>
        <w:t xml:space="preserve"> </w:t>
      </w:r>
    </w:p>
    <w:p w:rsidR="001F7444" w:rsidRDefault="001F7444" w:rsidP="00EF1F74">
      <w:pPr>
        <w:spacing w:line="480" w:lineRule="auto"/>
        <w:rPr>
          <w:rFonts w:ascii="Times New Roman" w:hAnsi="Times New Roman" w:cs="Times New Roman"/>
          <w:sz w:val="24"/>
          <w:szCs w:val="24"/>
        </w:rPr>
      </w:pP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Introduction:</w:t>
      </w:r>
    </w:p>
    <w:p w:rsidR="000B48DA"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The incidence of fracture </w:t>
      </w:r>
      <w:r w:rsidR="000B48DA" w:rsidRPr="003F58D2">
        <w:rPr>
          <w:rFonts w:ascii="Times New Roman" w:hAnsi="Times New Roman" w:cs="Times New Roman"/>
          <w:sz w:val="24"/>
          <w:szCs w:val="24"/>
        </w:rPr>
        <w:t xml:space="preserve">of </w:t>
      </w:r>
      <w:r w:rsidRPr="003F58D2">
        <w:rPr>
          <w:rFonts w:ascii="Times New Roman" w:hAnsi="Times New Roman" w:cs="Times New Roman"/>
          <w:sz w:val="24"/>
          <w:szCs w:val="24"/>
        </w:rPr>
        <w:t>distal tibia is 0.6% and it constitutes about 10-15% of all tibia fracture case</w:t>
      </w:r>
      <w:r w:rsidR="000B48DA" w:rsidRPr="003F58D2">
        <w:rPr>
          <w:rFonts w:ascii="Times New Roman" w:hAnsi="Times New Roman" w:cs="Times New Roman"/>
          <w:sz w:val="24"/>
          <w:szCs w:val="24"/>
        </w:rPr>
        <w:t>s</w:t>
      </w:r>
      <w:r w:rsidRPr="003F58D2">
        <w:rPr>
          <w:rFonts w:ascii="Times New Roman" w:hAnsi="Times New Roman" w:cs="Times New Roman"/>
          <w:sz w:val="24"/>
          <w:szCs w:val="24"/>
        </w:rPr>
        <w:t>.</w:t>
      </w:r>
      <w:r w:rsidR="00B11FBF" w:rsidRPr="00B11FBF">
        <w:rPr>
          <w:rFonts w:ascii="Times New Roman" w:hAnsi="Times New Roman" w:cs="Times New Roman"/>
          <w:sz w:val="24"/>
          <w:szCs w:val="24"/>
          <w:vertAlign w:val="superscript"/>
        </w:rPr>
        <w:t>1</w:t>
      </w:r>
      <w:r w:rsidRPr="003F58D2">
        <w:rPr>
          <w:rFonts w:ascii="Times New Roman" w:hAnsi="Times New Roman" w:cs="Times New Roman"/>
          <w:sz w:val="24"/>
          <w:szCs w:val="24"/>
        </w:rPr>
        <w:t xml:space="preserve"> </w:t>
      </w:r>
      <w:proofErr w:type="gramStart"/>
      <w:r w:rsidRPr="003F58D2">
        <w:rPr>
          <w:rFonts w:ascii="Times New Roman" w:hAnsi="Times New Roman" w:cs="Times New Roman"/>
          <w:sz w:val="24"/>
          <w:szCs w:val="24"/>
        </w:rPr>
        <w:t>The</w:t>
      </w:r>
      <w:proofErr w:type="gramEnd"/>
      <w:r w:rsidRPr="003F58D2">
        <w:rPr>
          <w:rFonts w:ascii="Times New Roman" w:hAnsi="Times New Roman" w:cs="Times New Roman"/>
          <w:sz w:val="24"/>
          <w:szCs w:val="24"/>
        </w:rPr>
        <w:t xml:space="preserve"> incidence is </w:t>
      </w:r>
      <w:r w:rsidR="006F19C0">
        <w:rPr>
          <w:rFonts w:ascii="Times New Roman" w:hAnsi="Times New Roman" w:cs="Times New Roman"/>
          <w:sz w:val="24"/>
          <w:szCs w:val="24"/>
        </w:rPr>
        <w:t>on the rise</w:t>
      </w:r>
      <w:r w:rsidRPr="003F58D2">
        <w:rPr>
          <w:rFonts w:ascii="Times New Roman" w:hAnsi="Times New Roman" w:cs="Times New Roman"/>
          <w:sz w:val="24"/>
          <w:szCs w:val="24"/>
        </w:rPr>
        <w:t xml:space="preserve"> due to the increase in the incidence of motor vehicle accident</w:t>
      </w:r>
      <w:r w:rsidR="000B48DA" w:rsidRPr="003F58D2">
        <w:rPr>
          <w:rFonts w:ascii="Times New Roman" w:hAnsi="Times New Roman" w:cs="Times New Roman"/>
          <w:sz w:val="24"/>
          <w:szCs w:val="24"/>
        </w:rPr>
        <w:t>s</w:t>
      </w:r>
      <w:r w:rsidRPr="003F58D2">
        <w:rPr>
          <w:rFonts w:ascii="Times New Roman" w:hAnsi="Times New Roman" w:cs="Times New Roman"/>
          <w:sz w:val="24"/>
          <w:szCs w:val="24"/>
        </w:rPr>
        <w:t xml:space="preserve"> and longer life expectancy</w:t>
      </w:r>
      <w:r w:rsidR="006F19C0">
        <w:rPr>
          <w:rFonts w:ascii="Times New Roman" w:hAnsi="Times New Roman" w:cs="Times New Roman"/>
          <w:sz w:val="24"/>
          <w:szCs w:val="24"/>
        </w:rPr>
        <w:t>.</w:t>
      </w:r>
      <w:r w:rsidR="00456B83" w:rsidRPr="003F58D2">
        <w:rPr>
          <w:rFonts w:ascii="Times New Roman" w:hAnsi="Times New Roman" w:cs="Times New Roman"/>
          <w:sz w:val="24"/>
          <w:szCs w:val="24"/>
        </w:rPr>
        <w:t xml:space="preserve"> </w:t>
      </w:r>
      <w:r w:rsidRPr="003F58D2">
        <w:rPr>
          <w:rFonts w:ascii="Times New Roman" w:hAnsi="Times New Roman" w:cs="Times New Roman"/>
          <w:sz w:val="24"/>
          <w:szCs w:val="24"/>
        </w:rPr>
        <w:t>There are many methods for management of unstable distal tibia fracture</w:t>
      </w:r>
      <w:r w:rsidR="000B48DA" w:rsidRPr="003F58D2">
        <w:rPr>
          <w:rFonts w:ascii="Times New Roman" w:hAnsi="Times New Roman" w:cs="Times New Roman"/>
          <w:sz w:val="24"/>
          <w:szCs w:val="24"/>
        </w:rPr>
        <w:t>s</w:t>
      </w:r>
      <w:r w:rsidRPr="003F58D2">
        <w:rPr>
          <w:rFonts w:ascii="Times New Roman" w:hAnsi="Times New Roman" w:cs="Times New Roman"/>
          <w:sz w:val="24"/>
          <w:szCs w:val="24"/>
        </w:rPr>
        <w:t>. Conservative management in distal tibia fracture is usually done in younger age group and when the fracture is stable with minimal shortening but this treatment method has complications like long time immobilization leading to joint stiffness and disuse osteoporosis, malunion and limb length discrepancy.</w:t>
      </w:r>
      <w:r w:rsidR="00B11FBF" w:rsidRPr="00B11FBF">
        <w:rPr>
          <w:rFonts w:ascii="Times New Roman" w:hAnsi="Times New Roman" w:cs="Times New Roman"/>
          <w:sz w:val="24"/>
          <w:szCs w:val="24"/>
          <w:vertAlign w:val="superscript"/>
        </w:rPr>
        <w:t>2-</w:t>
      </w:r>
      <w:r w:rsidR="00B11FBF">
        <w:rPr>
          <w:rFonts w:ascii="Times New Roman" w:hAnsi="Times New Roman" w:cs="Times New Roman"/>
          <w:sz w:val="24"/>
          <w:szCs w:val="24"/>
          <w:vertAlign w:val="superscript"/>
        </w:rPr>
        <w:t>4</w:t>
      </w:r>
      <w:r w:rsidR="00524F25">
        <w:rPr>
          <w:rFonts w:ascii="Times New Roman" w:hAnsi="Times New Roman" w:cs="Times New Roman"/>
          <w:sz w:val="24"/>
          <w:szCs w:val="24"/>
        </w:rPr>
        <w:t xml:space="preserve"> </w:t>
      </w:r>
      <w:r w:rsidRPr="003F58D2">
        <w:rPr>
          <w:rFonts w:ascii="Times New Roman" w:hAnsi="Times New Roman" w:cs="Times New Roman"/>
          <w:sz w:val="24"/>
          <w:szCs w:val="24"/>
        </w:rPr>
        <w:t>Open reduction and plate fixation though has better fracture reduction, better fixation and early mobilization</w:t>
      </w:r>
      <w:r w:rsidR="000B48DA" w:rsidRPr="003F58D2">
        <w:rPr>
          <w:rFonts w:ascii="Times New Roman" w:hAnsi="Times New Roman" w:cs="Times New Roman"/>
          <w:sz w:val="24"/>
          <w:szCs w:val="24"/>
        </w:rPr>
        <w:t>,</w:t>
      </w:r>
      <w:r w:rsidRPr="003F58D2">
        <w:rPr>
          <w:rFonts w:ascii="Times New Roman" w:hAnsi="Times New Roman" w:cs="Times New Roman"/>
          <w:sz w:val="24"/>
          <w:szCs w:val="24"/>
        </w:rPr>
        <w:t xml:space="preserve"> needs extensive soft tissue dissection and also has higher rate of complications like infection, delayed union due to drain</w:t>
      </w:r>
      <w:r w:rsidR="000B48DA" w:rsidRPr="003F58D2">
        <w:rPr>
          <w:rFonts w:ascii="Times New Roman" w:hAnsi="Times New Roman" w:cs="Times New Roman"/>
          <w:sz w:val="24"/>
          <w:szCs w:val="24"/>
        </w:rPr>
        <w:t>age</w:t>
      </w:r>
      <w:r w:rsidRPr="003F58D2">
        <w:rPr>
          <w:rFonts w:ascii="Times New Roman" w:hAnsi="Times New Roman" w:cs="Times New Roman"/>
          <w:sz w:val="24"/>
          <w:szCs w:val="24"/>
        </w:rPr>
        <w:t xml:space="preserve"> of fracture hematoma, non-union and big scar marks.</w:t>
      </w:r>
      <w:r w:rsidR="00B11FBF" w:rsidRPr="00B11FBF">
        <w:rPr>
          <w:rFonts w:ascii="Times New Roman" w:hAnsi="Times New Roman" w:cs="Times New Roman"/>
          <w:sz w:val="24"/>
          <w:szCs w:val="24"/>
          <w:vertAlign w:val="superscript"/>
        </w:rPr>
        <w:t>5,6</w:t>
      </w:r>
      <w:r w:rsidR="0010222D" w:rsidRPr="003F58D2">
        <w:rPr>
          <w:rFonts w:ascii="Times New Roman" w:hAnsi="Times New Roman" w:cs="Times New Roman"/>
          <w:sz w:val="24"/>
          <w:szCs w:val="24"/>
        </w:rPr>
        <w:t xml:space="preserve"> </w:t>
      </w:r>
      <w:r w:rsidRPr="003F58D2">
        <w:rPr>
          <w:rFonts w:ascii="Times New Roman" w:hAnsi="Times New Roman" w:cs="Times New Roman"/>
          <w:sz w:val="24"/>
          <w:szCs w:val="24"/>
        </w:rPr>
        <w:t>External fixator</w:t>
      </w:r>
      <w:r w:rsidR="000B48DA" w:rsidRPr="003F58D2">
        <w:rPr>
          <w:rFonts w:ascii="Times New Roman" w:hAnsi="Times New Roman" w:cs="Times New Roman"/>
          <w:sz w:val="24"/>
          <w:szCs w:val="24"/>
        </w:rPr>
        <w:t>s</w:t>
      </w:r>
      <w:r w:rsidRPr="003F58D2">
        <w:rPr>
          <w:rFonts w:ascii="Times New Roman" w:hAnsi="Times New Roman" w:cs="Times New Roman"/>
          <w:sz w:val="24"/>
          <w:szCs w:val="24"/>
        </w:rPr>
        <w:t xml:space="preserve"> and ring fixators can be used in cases when there is open fracture and severe intraarticular comminution but these methods are also not free from complications like pin track infection, cumbersome framing and non-union and malunion.</w:t>
      </w:r>
      <w:r w:rsidR="00B11FBF" w:rsidRPr="00B11FBF">
        <w:rPr>
          <w:rFonts w:ascii="Times New Roman" w:hAnsi="Times New Roman" w:cs="Times New Roman"/>
          <w:sz w:val="24"/>
          <w:szCs w:val="24"/>
          <w:vertAlign w:val="superscript"/>
        </w:rPr>
        <w:t>7</w:t>
      </w: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Nailing is always a preferred method of treatment in fracture shaft of tibia but it becomes technically difficult in cases when the fracture is in the distal third as the fracture line may extend to </w:t>
      </w:r>
      <w:proofErr w:type="spellStart"/>
      <w:r w:rsidRPr="003F58D2">
        <w:rPr>
          <w:rFonts w:ascii="Times New Roman" w:hAnsi="Times New Roman" w:cs="Times New Roman"/>
          <w:sz w:val="24"/>
          <w:szCs w:val="24"/>
        </w:rPr>
        <w:t>tibial</w:t>
      </w:r>
      <w:proofErr w:type="spellEnd"/>
      <w:r w:rsidRPr="003F58D2">
        <w:rPr>
          <w:rFonts w:ascii="Times New Roman" w:hAnsi="Times New Roman" w:cs="Times New Roman"/>
          <w:sz w:val="24"/>
          <w:szCs w:val="24"/>
        </w:rPr>
        <w:t xml:space="preserve"> pilon.</w:t>
      </w:r>
      <w:r w:rsidR="004A784D" w:rsidRPr="004A784D">
        <w:rPr>
          <w:rFonts w:ascii="Times New Roman" w:hAnsi="Times New Roman" w:cs="Times New Roman"/>
          <w:sz w:val="24"/>
          <w:szCs w:val="24"/>
          <w:vertAlign w:val="superscript"/>
        </w:rPr>
        <w:t>8,9</w:t>
      </w:r>
      <w:r w:rsidRPr="003F58D2">
        <w:rPr>
          <w:rFonts w:ascii="Times New Roman" w:hAnsi="Times New Roman" w:cs="Times New Roman"/>
          <w:sz w:val="24"/>
          <w:szCs w:val="24"/>
        </w:rPr>
        <w:t xml:space="preserve"> </w:t>
      </w:r>
      <w:r w:rsidRPr="004A784D">
        <w:rPr>
          <w:rFonts w:ascii="Times New Roman" w:hAnsi="Times New Roman" w:cs="Times New Roman"/>
          <w:sz w:val="24"/>
          <w:szCs w:val="24"/>
        </w:rPr>
        <w:t xml:space="preserve">Though nailing has </w:t>
      </w:r>
      <w:r w:rsidR="00524F25" w:rsidRPr="004A784D">
        <w:rPr>
          <w:rFonts w:ascii="Times New Roman" w:hAnsi="Times New Roman" w:cs="Times New Roman"/>
          <w:sz w:val="24"/>
          <w:szCs w:val="24"/>
        </w:rPr>
        <w:t>advantages</w:t>
      </w:r>
      <w:r w:rsidRPr="004A784D">
        <w:rPr>
          <w:rFonts w:ascii="Times New Roman" w:hAnsi="Times New Roman" w:cs="Times New Roman"/>
          <w:sz w:val="24"/>
          <w:szCs w:val="24"/>
        </w:rPr>
        <w:t xml:space="preserve"> of preservation of fracture hematoma and avoiding damage to the o</w:t>
      </w:r>
      <w:r w:rsidRPr="003F58D2">
        <w:rPr>
          <w:rFonts w:ascii="Times New Roman" w:hAnsi="Times New Roman" w:cs="Times New Roman"/>
          <w:sz w:val="24"/>
          <w:szCs w:val="24"/>
        </w:rPr>
        <w:t xml:space="preserve">verlying skin, the angular and rotational stability is not achieved in </w:t>
      </w:r>
      <w:r w:rsidRPr="003F58D2">
        <w:rPr>
          <w:rFonts w:ascii="Times New Roman" w:hAnsi="Times New Roman" w:cs="Times New Roman"/>
          <w:sz w:val="24"/>
          <w:szCs w:val="24"/>
        </w:rPr>
        <w:lastRenderedPageBreak/>
        <w:t>distal tibia due to the widening of the metaphysis in distal tibia and difficulty to fix the nail with two distal screws.</w:t>
      </w:r>
      <w:r w:rsidR="004A784D" w:rsidRPr="004A784D">
        <w:rPr>
          <w:rFonts w:ascii="Times New Roman" w:hAnsi="Times New Roman" w:cs="Times New Roman"/>
          <w:sz w:val="24"/>
          <w:szCs w:val="24"/>
          <w:vertAlign w:val="superscript"/>
        </w:rPr>
        <w:t>10,11</w:t>
      </w: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Minimal invasive plate osteosynthesis (MIPO) using the anatomical contoured distal </w:t>
      </w:r>
      <w:proofErr w:type="spellStart"/>
      <w:r w:rsidRPr="003F58D2">
        <w:rPr>
          <w:rFonts w:ascii="Times New Roman" w:hAnsi="Times New Roman" w:cs="Times New Roman"/>
          <w:sz w:val="24"/>
          <w:szCs w:val="24"/>
        </w:rPr>
        <w:t>tibial</w:t>
      </w:r>
      <w:proofErr w:type="spellEnd"/>
      <w:r w:rsidRPr="003F58D2">
        <w:rPr>
          <w:rFonts w:ascii="Times New Roman" w:hAnsi="Times New Roman" w:cs="Times New Roman"/>
          <w:sz w:val="24"/>
          <w:szCs w:val="24"/>
        </w:rPr>
        <w:t xml:space="preserve"> plate has benefits of minimal soft tissue damage, minimal periosteum elevation, preservation of fracture hematoma, stable fixation and early mobilization.</w:t>
      </w:r>
      <w:r w:rsidR="00FC4DF6" w:rsidRPr="00FC4DF6">
        <w:rPr>
          <w:rFonts w:ascii="Times New Roman" w:hAnsi="Times New Roman" w:cs="Times New Roman"/>
          <w:sz w:val="24"/>
          <w:szCs w:val="24"/>
          <w:vertAlign w:val="superscript"/>
        </w:rPr>
        <w:t>12</w:t>
      </w:r>
      <w:r w:rsidRPr="003F58D2">
        <w:rPr>
          <w:rFonts w:ascii="Times New Roman" w:hAnsi="Times New Roman" w:cs="Times New Roman"/>
          <w:sz w:val="24"/>
          <w:szCs w:val="24"/>
        </w:rPr>
        <w:t xml:space="preserve"> MIPO is done without periosteum elevation and opening of the fracture site. MIPO aims to correct rotational and axial </w:t>
      </w:r>
      <w:proofErr w:type="spellStart"/>
      <w:r w:rsidRPr="003F58D2">
        <w:rPr>
          <w:rFonts w:ascii="Times New Roman" w:hAnsi="Times New Roman" w:cs="Times New Roman"/>
          <w:sz w:val="24"/>
          <w:szCs w:val="24"/>
        </w:rPr>
        <w:t>malalingement</w:t>
      </w:r>
      <w:proofErr w:type="spellEnd"/>
      <w:r w:rsidRPr="003F58D2">
        <w:rPr>
          <w:rFonts w:ascii="Times New Roman" w:hAnsi="Times New Roman" w:cs="Times New Roman"/>
          <w:sz w:val="24"/>
          <w:szCs w:val="24"/>
        </w:rPr>
        <w:t xml:space="preserve"> and also aims to achieve limb len</w:t>
      </w:r>
      <w:r w:rsidR="000B48DA" w:rsidRPr="003F58D2">
        <w:rPr>
          <w:rFonts w:ascii="Times New Roman" w:hAnsi="Times New Roman" w:cs="Times New Roman"/>
          <w:sz w:val="24"/>
          <w:szCs w:val="24"/>
        </w:rPr>
        <w:t>gth. Fracture healing in MIPO occurs</w:t>
      </w:r>
      <w:r w:rsidRPr="003F58D2">
        <w:rPr>
          <w:rFonts w:ascii="Times New Roman" w:hAnsi="Times New Roman" w:cs="Times New Roman"/>
          <w:sz w:val="24"/>
          <w:szCs w:val="24"/>
        </w:rPr>
        <w:t xml:space="preserve"> by formation of callus.</w:t>
      </w:r>
      <w:r w:rsidR="00FC4DF6" w:rsidRPr="00FC4DF6">
        <w:rPr>
          <w:rFonts w:ascii="Times New Roman" w:hAnsi="Times New Roman" w:cs="Times New Roman"/>
          <w:sz w:val="24"/>
          <w:szCs w:val="24"/>
          <w:vertAlign w:val="superscript"/>
        </w:rPr>
        <w:t>13</w:t>
      </w:r>
      <w:r w:rsidRPr="003F58D2">
        <w:rPr>
          <w:rFonts w:ascii="Times New Roman" w:hAnsi="Times New Roman" w:cs="Times New Roman"/>
          <w:sz w:val="24"/>
          <w:szCs w:val="24"/>
        </w:rPr>
        <w:t xml:space="preserve"> </w:t>
      </w:r>
      <w:proofErr w:type="gramStart"/>
      <w:r w:rsidRPr="003F58D2">
        <w:rPr>
          <w:rFonts w:ascii="Times New Roman" w:hAnsi="Times New Roman" w:cs="Times New Roman"/>
          <w:sz w:val="24"/>
          <w:szCs w:val="24"/>
        </w:rPr>
        <w:t>The</w:t>
      </w:r>
      <w:proofErr w:type="gramEnd"/>
      <w:r w:rsidRPr="003F58D2">
        <w:rPr>
          <w:rFonts w:ascii="Times New Roman" w:hAnsi="Times New Roman" w:cs="Times New Roman"/>
          <w:sz w:val="24"/>
          <w:szCs w:val="24"/>
        </w:rPr>
        <w:t xml:space="preserve"> aim of our study was to evaluate the functional and clinical outcome of distal tibia fracture treated with distal tibia anatomical contoured plate by MIPO technique.</w:t>
      </w:r>
    </w:p>
    <w:p w:rsidR="008564DB" w:rsidRPr="003F58D2"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Materials and Methods:</w:t>
      </w:r>
    </w:p>
    <w:p w:rsidR="008564DB" w:rsidRPr="003F58D2"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This was a prospective study conducted </w:t>
      </w:r>
      <w:r w:rsidR="006F19C0" w:rsidRPr="003F58D2">
        <w:rPr>
          <w:rFonts w:ascii="Times New Roman" w:hAnsi="Times New Roman" w:cs="Times New Roman"/>
          <w:sz w:val="24"/>
          <w:szCs w:val="24"/>
        </w:rPr>
        <w:t>from January 2015 to January 2018</w:t>
      </w:r>
      <w:r w:rsidR="006F19C0">
        <w:rPr>
          <w:rFonts w:ascii="Times New Roman" w:hAnsi="Times New Roman" w:cs="Times New Roman"/>
          <w:sz w:val="24"/>
          <w:szCs w:val="24"/>
        </w:rPr>
        <w:t xml:space="preserve"> </w:t>
      </w:r>
      <w:r w:rsidRPr="003F58D2">
        <w:rPr>
          <w:rFonts w:ascii="Times New Roman" w:hAnsi="Times New Roman" w:cs="Times New Roman"/>
          <w:sz w:val="24"/>
          <w:szCs w:val="24"/>
        </w:rPr>
        <w:t xml:space="preserve">in department of Orthopedics, Manipal Teaching Hospital after </w:t>
      </w:r>
      <w:r w:rsidR="006F19C0">
        <w:rPr>
          <w:rFonts w:ascii="Times New Roman" w:hAnsi="Times New Roman" w:cs="Times New Roman"/>
          <w:sz w:val="24"/>
          <w:szCs w:val="24"/>
        </w:rPr>
        <w:t xml:space="preserve">getting </w:t>
      </w:r>
      <w:r w:rsidRPr="003F58D2">
        <w:rPr>
          <w:rFonts w:ascii="Times New Roman" w:hAnsi="Times New Roman" w:cs="Times New Roman"/>
          <w:sz w:val="24"/>
          <w:szCs w:val="24"/>
        </w:rPr>
        <w:t>the ethical clea</w:t>
      </w:r>
      <w:r w:rsidR="00DF00D2" w:rsidRPr="003F58D2">
        <w:rPr>
          <w:rFonts w:ascii="Times New Roman" w:hAnsi="Times New Roman" w:cs="Times New Roman"/>
          <w:sz w:val="24"/>
          <w:szCs w:val="24"/>
        </w:rPr>
        <w:t>rance from the IRC</w:t>
      </w:r>
      <w:r w:rsidRPr="003F58D2">
        <w:rPr>
          <w:rFonts w:ascii="Times New Roman" w:hAnsi="Times New Roman" w:cs="Times New Roman"/>
          <w:sz w:val="24"/>
          <w:szCs w:val="24"/>
        </w:rPr>
        <w:t>. The inclusion and exclusion criteria for the study were as follows.</w:t>
      </w:r>
    </w:p>
    <w:p w:rsidR="008564DB" w:rsidRPr="003F58D2"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Inclusion criteria:</w:t>
      </w:r>
    </w:p>
    <w:p w:rsidR="008564DB" w:rsidRPr="003F58D2" w:rsidRDefault="008564DB" w:rsidP="00EF1F74">
      <w:pPr>
        <w:pStyle w:val="ListParagraph"/>
        <w:numPr>
          <w:ilvl w:val="0"/>
          <w:numId w:val="1"/>
        </w:numPr>
        <w:spacing w:line="480" w:lineRule="auto"/>
        <w:rPr>
          <w:rFonts w:ascii="Times New Roman" w:hAnsi="Times New Roman" w:cs="Times New Roman"/>
          <w:sz w:val="24"/>
          <w:szCs w:val="24"/>
        </w:rPr>
      </w:pPr>
      <w:r w:rsidRPr="003F58D2">
        <w:rPr>
          <w:rFonts w:ascii="Times New Roman" w:hAnsi="Times New Roman" w:cs="Times New Roman"/>
          <w:sz w:val="24"/>
          <w:szCs w:val="24"/>
        </w:rPr>
        <w:t>Distal tibia fracture with or without simple intra articular extension.</w:t>
      </w:r>
    </w:p>
    <w:p w:rsidR="008564DB" w:rsidRPr="003F58D2" w:rsidRDefault="008564DB" w:rsidP="00EF1F74">
      <w:pPr>
        <w:pStyle w:val="ListParagraph"/>
        <w:numPr>
          <w:ilvl w:val="0"/>
          <w:numId w:val="1"/>
        </w:num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Type </w:t>
      </w:r>
      <w:proofErr w:type="gramStart"/>
      <w:r w:rsidRPr="003F58D2">
        <w:rPr>
          <w:rFonts w:ascii="Times New Roman" w:hAnsi="Times New Roman" w:cs="Times New Roman"/>
          <w:sz w:val="24"/>
          <w:szCs w:val="24"/>
        </w:rPr>
        <w:t>I</w:t>
      </w:r>
      <w:proofErr w:type="gramEnd"/>
      <w:r w:rsidR="00222FE0" w:rsidRPr="003F58D2">
        <w:rPr>
          <w:rFonts w:ascii="Times New Roman" w:hAnsi="Times New Roman" w:cs="Times New Roman"/>
          <w:sz w:val="24"/>
          <w:szCs w:val="24"/>
        </w:rPr>
        <w:t xml:space="preserve"> and II</w:t>
      </w:r>
      <w:r w:rsidRPr="003F58D2">
        <w:rPr>
          <w:rFonts w:ascii="Times New Roman" w:hAnsi="Times New Roman" w:cs="Times New Roman"/>
          <w:sz w:val="24"/>
          <w:szCs w:val="24"/>
        </w:rPr>
        <w:t xml:space="preserve"> open fracture.</w:t>
      </w:r>
    </w:p>
    <w:p w:rsidR="008564DB" w:rsidRPr="003F58D2" w:rsidRDefault="00222FE0" w:rsidP="00EF1F74">
      <w:pPr>
        <w:pStyle w:val="ListParagraph"/>
        <w:numPr>
          <w:ilvl w:val="0"/>
          <w:numId w:val="1"/>
        </w:numPr>
        <w:spacing w:line="480" w:lineRule="auto"/>
        <w:rPr>
          <w:rFonts w:ascii="Times New Roman" w:hAnsi="Times New Roman" w:cs="Times New Roman"/>
          <w:sz w:val="24"/>
          <w:szCs w:val="24"/>
        </w:rPr>
      </w:pPr>
      <w:r w:rsidRPr="003F58D2">
        <w:rPr>
          <w:rFonts w:ascii="Times New Roman" w:hAnsi="Times New Roman" w:cs="Times New Roman"/>
          <w:sz w:val="24"/>
          <w:szCs w:val="24"/>
        </w:rPr>
        <w:t>Age more than 18</w:t>
      </w:r>
      <w:r w:rsidR="008564DB" w:rsidRPr="003F58D2">
        <w:rPr>
          <w:rFonts w:ascii="Times New Roman" w:hAnsi="Times New Roman" w:cs="Times New Roman"/>
          <w:sz w:val="24"/>
          <w:szCs w:val="24"/>
        </w:rPr>
        <w:t xml:space="preserve"> years.</w:t>
      </w:r>
    </w:p>
    <w:p w:rsidR="008564DB" w:rsidRPr="003F58D2" w:rsidRDefault="008564DB" w:rsidP="00EF1F74">
      <w:pPr>
        <w:pStyle w:val="ListParagraph"/>
        <w:numPr>
          <w:ilvl w:val="0"/>
          <w:numId w:val="1"/>
        </w:numPr>
        <w:spacing w:line="480" w:lineRule="auto"/>
        <w:rPr>
          <w:rFonts w:ascii="Times New Roman" w:hAnsi="Times New Roman" w:cs="Times New Roman"/>
          <w:sz w:val="24"/>
          <w:szCs w:val="24"/>
        </w:rPr>
      </w:pPr>
      <w:r w:rsidRPr="003F58D2">
        <w:rPr>
          <w:rFonts w:ascii="Times New Roman" w:hAnsi="Times New Roman" w:cs="Times New Roman"/>
          <w:sz w:val="24"/>
          <w:szCs w:val="24"/>
        </w:rPr>
        <w:t>Case of poly trauma with minor head injury not requiring neurosurgery intervention.</w:t>
      </w:r>
    </w:p>
    <w:p w:rsidR="008564DB" w:rsidRPr="003F58D2" w:rsidRDefault="008564DB" w:rsidP="00EF1F74">
      <w:pPr>
        <w:pStyle w:val="ListParagraph"/>
        <w:numPr>
          <w:ilvl w:val="0"/>
          <w:numId w:val="1"/>
        </w:numPr>
        <w:spacing w:line="480" w:lineRule="auto"/>
        <w:rPr>
          <w:rFonts w:ascii="Times New Roman" w:hAnsi="Times New Roman" w:cs="Times New Roman"/>
          <w:sz w:val="24"/>
          <w:szCs w:val="24"/>
        </w:rPr>
      </w:pPr>
      <w:r w:rsidRPr="003F58D2">
        <w:rPr>
          <w:rFonts w:ascii="Times New Roman" w:hAnsi="Times New Roman" w:cs="Times New Roman"/>
          <w:sz w:val="24"/>
          <w:szCs w:val="24"/>
        </w:rPr>
        <w:t>Duration of injury less than 2 weeks.</w:t>
      </w:r>
    </w:p>
    <w:p w:rsidR="008564DB" w:rsidRPr="003F58D2"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Exclusion criteria:</w:t>
      </w:r>
    </w:p>
    <w:p w:rsidR="008564DB" w:rsidRPr="003F58D2" w:rsidRDefault="008564DB" w:rsidP="00EF1F74">
      <w:pPr>
        <w:pStyle w:val="ListParagraph"/>
        <w:numPr>
          <w:ilvl w:val="0"/>
          <w:numId w:val="2"/>
        </w:numPr>
        <w:spacing w:line="480" w:lineRule="auto"/>
        <w:rPr>
          <w:rFonts w:ascii="Times New Roman" w:hAnsi="Times New Roman" w:cs="Times New Roman"/>
          <w:sz w:val="24"/>
          <w:szCs w:val="24"/>
        </w:rPr>
      </w:pPr>
      <w:r w:rsidRPr="003F58D2">
        <w:rPr>
          <w:rFonts w:ascii="Times New Roman" w:hAnsi="Times New Roman" w:cs="Times New Roman"/>
          <w:sz w:val="24"/>
          <w:szCs w:val="24"/>
        </w:rPr>
        <w:t>Open fracture more than type</w:t>
      </w:r>
      <w:r w:rsidR="005535C2" w:rsidRPr="003F58D2">
        <w:rPr>
          <w:rFonts w:ascii="Times New Roman" w:hAnsi="Times New Roman" w:cs="Times New Roman"/>
          <w:sz w:val="24"/>
          <w:szCs w:val="24"/>
        </w:rPr>
        <w:t xml:space="preserve"> </w:t>
      </w:r>
      <w:r w:rsidR="00222FE0" w:rsidRPr="003F58D2">
        <w:rPr>
          <w:rFonts w:ascii="Times New Roman" w:hAnsi="Times New Roman" w:cs="Times New Roman"/>
          <w:sz w:val="24"/>
          <w:szCs w:val="24"/>
        </w:rPr>
        <w:t>I</w:t>
      </w:r>
      <w:r w:rsidRPr="003F58D2">
        <w:rPr>
          <w:rFonts w:ascii="Times New Roman" w:hAnsi="Times New Roman" w:cs="Times New Roman"/>
          <w:sz w:val="24"/>
          <w:szCs w:val="24"/>
        </w:rPr>
        <w:t>I.</w:t>
      </w:r>
    </w:p>
    <w:p w:rsidR="008564DB" w:rsidRPr="003F58D2" w:rsidRDefault="008564DB" w:rsidP="00EF1F74">
      <w:pPr>
        <w:pStyle w:val="ListParagraph"/>
        <w:numPr>
          <w:ilvl w:val="0"/>
          <w:numId w:val="2"/>
        </w:numPr>
        <w:spacing w:line="480" w:lineRule="auto"/>
        <w:rPr>
          <w:rFonts w:ascii="Times New Roman" w:hAnsi="Times New Roman" w:cs="Times New Roman"/>
          <w:sz w:val="24"/>
          <w:szCs w:val="24"/>
        </w:rPr>
      </w:pPr>
      <w:r w:rsidRPr="003F58D2">
        <w:rPr>
          <w:rFonts w:ascii="Times New Roman" w:hAnsi="Times New Roman" w:cs="Times New Roman"/>
          <w:sz w:val="24"/>
          <w:szCs w:val="24"/>
        </w:rPr>
        <w:lastRenderedPageBreak/>
        <w:t>Poor local skin condition.</w:t>
      </w:r>
    </w:p>
    <w:p w:rsidR="008564DB" w:rsidRPr="003F58D2" w:rsidRDefault="008564DB" w:rsidP="00EF1F74">
      <w:pPr>
        <w:pStyle w:val="ListParagraph"/>
        <w:numPr>
          <w:ilvl w:val="0"/>
          <w:numId w:val="2"/>
        </w:numPr>
        <w:spacing w:line="480" w:lineRule="auto"/>
        <w:rPr>
          <w:rFonts w:ascii="Times New Roman" w:hAnsi="Times New Roman" w:cs="Times New Roman"/>
          <w:sz w:val="24"/>
          <w:szCs w:val="24"/>
        </w:rPr>
      </w:pPr>
      <w:r w:rsidRPr="003F58D2">
        <w:rPr>
          <w:rFonts w:ascii="Times New Roman" w:hAnsi="Times New Roman" w:cs="Times New Roman"/>
          <w:sz w:val="24"/>
          <w:szCs w:val="24"/>
        </w:rPr>
        <w:t>Pathological fracture.</w:t>
      </w:r>
    </w:p>
    <w:p w:rsidR="008564DB" w:rsidRPr="003F58D2" w:rsidRDefault="008564DB" w:rsidP="00EF1F74">
      <w:pPr>
        <w:pStyle w:val="ListParagraph"/>
        <w:numPr>
          <w:ilvl w:val="0"/>
          <w:numId w:val="2"/>
        </w:numPr>
        <w:spacing w:line="480" w:lineRule="auto"/>
        <w:rPr>
          <w:rFonts w:ascii="Times New Roman" w:hAnsi="Times New Roman" w:cs="Times New Roman"/>
          <w:sz w:val="24"/>
          <w:szCs w:val="24"/>
        </w:rPr>
      </w:pPr>
      <w:r w:rsidRPr="003F58D2">
        <w:rPr>
          <w:rFonts w:ascii="Times New Roman" w:hAnsi="Times New Roman" w:cs="Times New Roman"/>
          <w:sz w:val="24"/>
          <w:szCs w:val="24"/>
        </w:rPr>
        <w:t>Associated neurological or vascular injury.</w:t>
      </w:r>
    </w:p>
    <w:p w:rsidR="008564DB" w:rsidRPr="003F58D2" w:rsidRDefault="00335563" w:rsidP="00EF1F74">
      <w:pPr>
        <w:pStyle w:val="ListParagraph"/>
        <w:numPr>
          <w:ilvl w:val="0"/>
          <w:numId w:val="2"/>
        </w:numPr>
        <w:spacing w:line="480" w:lineRule="auto"/>
        <w:rPr>
          <w:rFonts w:ascii="Times New Roman" w:hAnsi="Times New Roman" w:cs="Times New Roman"/>
          <w:sz w:val="24"/>
          <w:szCs w:val="24"/>
        </w:rPr>
      </w:pPr>
      <w:r w:rsidRPr="003F58D2">
        <w:rPr>
          <w:rFonts w:ascii="Times New Roman" w:hAnsi="Times New Roman" w:cs="Times New Roman"/>
          <w:sz w:val="24"/>
          <w:szCs w:val="24"/>
        </w:rPr>
        <w:t>F</w:t>
      </w:r>
      <w:r w:rsidR="008564DB" w:rsidRPr="003F58D2">
        <w:rPr>
          <w:rFonts w:ascii="Times New Roman" w:hAnsi="Times New Roman" w:cs="Times New Roman"/>
          <w:sz w:val="24"/>
          <w:szCs w:val="24"/>
        </w:rPr>
        <w:t>racture</w:t>
      </w:r>
      <w:r w:rsidRPr="003F58D2">
        <w:rPr>
          <w:rFonts w:ascii="Times New Roman" w:hAnsi="Times New Roman" w:cs="Times New Roman"/>
          <w:sz w:val="24"/>
          <w:szCs w:val="24"/>
        </w:rPr>
        <w:t xml:space="preserve"> in pediatric age group</w:t>
      </w:r>
      <w:r w:rsidR="008564DB" w:rsidRPr="003F58D2">
        <w:rPr>
          <w:rFonts w:ascii="Times New Roman" w:hAnsi="Times New Roman" w:cs="Times New Roman"/>
          <w:sz w:val="24"/>
          <w:szCs w:val="24"/>
        </w:rPr>
        <w:t>.</w:t>
      </w:r>
    </w:p>
    <w:p w:rsidR="008564DB" w:rsidRPr="003F58D2" w:rsidRDefault="008564DB" w:rsidP="00EF1F74">
      <w:pPr>
        <w:pStyle w:val="ListParagraph"/>
        <w:numPr>
          <w:ilvl w:val="0"/>
          <w:numId w:val="2"/>
        </w:numPr>
        <w:spacing w:line="480" w:lineRule="auto"/>
        <w:rPr>
          <w:rFonts w:ascii="Times New Roman" w:hAnsi="Times New Roman" w:cs="Times New Roman"/>
          <w:sz w:val="24"/>
          <w:szCs w:val="24"/>
        </w:rPr>
      </w:pPr>
      <w:r w:rsidRPr="003F58D2">
        <w:rPr>
          <w:rFonts w:ascii="Times New Roman" w:hAnsi="Times New Roman" w:cs="Times New Roman"/>
          <w:sz w:val="24"/>
          <w:szCs w:val="24"/>
        </w:rPr>
        <w:t>AO type C3 (articular comminution)</w:t>
      </w:r>
      <w:r w:rsidR="00335563" w:rsidRPr="003F58D2">
        <w:rPr>
          <w:rFonts w:ascii="Times New Roman" w:hAnsi="Times New Roman" w:cs="Times New Roman"/>
          <w:sz w:val="24"/>
          <w:szCs w:val="24"/>
        </w:rPr>
        <w:t>.</w:t>
      </w:r>
    </w:p>
    <w:p w:rsidR="008564DB" w:rsidRPr="003F58D2" w:rsidRDefault="008564DB" w:rsidP="00EF1F74">
      <w:pPr>
        <w:pStyle w:val="ListParagraph"/>
        <w:numPr>
          <w:ilvl w:val="0"/>
          <w:numId w:val="2"/>
        </w:numPr>
        <w:spacing w:line="480" w:lineRule="auto"/>
        <w:rPr>
          <w:rFonts w:ascii="Times New Roman" w:hAnsi="Times New Roman" w:cs="Times New Roman"/>
          <w:sz w:val="24"/>
          <w:szCs w:val="24"/>
        </w:rPr>
      </w:pPr>
      <w:r w:rsidRPr="003F58D2">
        <w:rPr>
          <w:rFonts w:ascii="Times New Roman" w:hAnsi="Times New Roman" w:cs="Times New Roman"/>
          <w:sz w:val="24"/>
          <w:szCs w:val="24"/>
        </w:rPr>
        <w:t>Patient with compartment or impending compartment syndrome.</w:t>
      </w:r>
    </w:p>
    <w:p w:rsidR="008564DB" w:rsidRPr="003F58D2"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All the patients with distal tibia fracture who were planned for surgery were evaluated and above knee posterior slab was given.  If there were swelling in and around the ankle joint the surgery was delayed till the swelling subsided and there was wrinkle sign. Open fractures were treated with intravenous antibiotics and lavage prior to surgery. All patients were classified according to AO classification system</w:t>
      </w:r>
      <w:r w:rsidR="00A25453" w:rsidRPr="003F58D2">
        <w:rPr>
          <w:rFonts w:ascii="Times New Roman" w:hAnsi="Times New Roman" w:cs="Times New Roman"/>
          <w:sz w:val="24"/>
          <w:szCs w:val="24"/>
        </w:rPr>
        <w:t>. They</w:t>
      </w:r>
      <w:r w:rsidRPr="003F58D2">
        <w:rPr>
          <w:rFonts w:ascii="Times New Roman" w:hAnsi="Times New Roman" w:cs="Times New Roman"/>
          <w:sz w:val="24"/>
          <w:szCs w:val="24"/>
        </w:rPr>
        <w:t xml:space="preserve"> underwent pre </w:t>
      </w:r>
      <w:proofErr w:type="spellStart"/>
      <w:r w:rsidRPr="003F58D2">
        <w:rPr>
          <w:rFonts w:ascii="Times New Roman" w:hAnsi="Times New Roman" w:cs="Times New Roman"/>
          <w:sz w:val="24"/>
          <w:szCs w:val="24"/>
        </w:rPr>
        <w:t>anaesthesia</w:t>
      </w:r>
      <w:proofErr w:type="spellEnd"/>
      <w:r w:rsidRPr="003F58D2">
        <w:rPr>
          <w:rFonts w:ascii="Times New Roman" w:hAnsi="Times New Roman" w:cs="Times New Roman"/>
          <w:sz w:val="24"/>
          <w:szCs w:val="24"/>
        </w:rPr>
        <w:t xml:space="preserve"> checkup and clearance was obtained before the surgery.</w:t>
      </w:r>
    </w:p>
    <w:p w:rsidR="008564DB" w:rsidRPr="003F58D2"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Operative procedure:</w:t>
      </w:r>
    </w:p>
    <w:p w:rsidR="008564DB"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After </w:t>
      </w:r>
      <w:r w:rsidR="006F19C0">
        <w:rPr>
          <w:rFonts w:ascii="Times New Roman" w:hAnsi="Times New Roman" w:cs="Times New Roman"/>
          <w:sz w:val="24"/>
          <w:szCs w:val="24"/>
        </w:rPr>
        <w:t xml:space="preserve">administration of </w:t>
      </w:r>
      <w:r w:rsidRPr="003F58D2">
        <w:rPr>
          <w:rFonts w:ascii="Times New Roman" w:hAnsi="Times New Roman" w:cs="Times New Roman"/>
          <w:sz w:val="24"/>
          <w:szCs w:val="24"/>
        </w:rPr>
        <w:t>spinal or general anesthesia the patient</w:t>
      </w:r>
      <w:r w:rsidR="00FB5B11" w:rsidRPr="003F58D2">
        <w:rPr>
          <w:rFonts w:ascii="Times New Roman" w:hAnsi="Times New Roman" w:cs="Times New Roman"/>
          <w:sz w:val="24"/>
          <w:szCs w:val="24"/>
        </w:rPr>
        <w:t>s</w:t>
      </w:r>
      <w:r w:rsidRPr="003F58D2">
        <w:rPr>
          <w:rFonts w:ascii="Times New Roman" w:hAnsi="Times New Roman" w:cs="Times New Roman"/>
          <w:sz w:val="24"/>
          <w:szCs w:val="24"/>
        </w:rPr>
        <w:t xml:space="preserve"> were placed supine </w:t>
      </w:r>
      <w:r w:rsidR="00FB5B11" w:rsidRPr="003F58D2">
        <w:rPr>
          <w:rFonts w:ascii="Times New Roman" w:hAnsi="Times New Roman" w:cs="Times New Roman"/>
          <w:sz w:val="24"/>
          <w:szCs w:val="24"/>
        </w:rPr>
        <w:t>o</w:t>
      </w:r>
      <w:r w:rsidRPr="003F58D2">
        <w:rPr>
          <w:rFonts w:ascii="Times New Roman" w:hAnsi="Times New Roman" w:cs="Times New Roman"/>
          <w:sz w:val="24"/>
          <w:szCs w:val="24"/>
        </w:rPr>
        <w:t>n</w:t>
      </w:r>
      <w:r w:rsidR="00FB5B11" w:rsidRPr="003F58D2">
        <w:rPr>
          <w:rFonts w:ascii="Times New Roman" w:hAnsi="Times New Roman" w:cs="Times New Roman"/>
          <w:sz w:val="24"/>
          <w:szCs w:val="24"/>
        </w:rPr>
        <w:t xml:space="preserve"> a</w:t>
      </w:r>
      <w:r w:rsidRPr="003F58D2">
        <w:rPr>
          <w:rFonts w:ascii="Times New Roman" w:hAnsi="Times New Roman" w:cs="Times New Roman"/>
          <w:sz w:val="24"/>
          <w:szCs w:val="24"/>
        </w:rPr>
        <w:t xml:space="preserve"> radiolucent table. Tourniquet was used in all patients. The part was painted with 10% povidone iodine solution and draped. Small incision (size about 2.5 to 5 cm) was given over the medial malleolus. Saphenous nerve and vein w</w:t>
      </w:r>
      <w:r w:rsidR="00FB5B11" w:rsidRPr="003F58D2">
        <w:rPr>
          <w:rFonts w:ascii="Times New Roman" w:hAnsi="Times New Roman" w:cs="Times New Roman"/>
          <w:sz w:val="24"/>
          <w:szCs w:val="24"/>
        </w:rPr>
        <w:t>ere</w:t>
      </w:r>
      <w:r w:rsidRPr="003F58D2">
        <w:rPr>
          <w:rFonts w:ascii="Times New Roman" w:hAnsi="Times New Roman" w:cs="Times New Roman"/>
          <w:sz w:val="24"/>
          <w:szCs w:val="24"/>
        </w:rPr>
        <w:t xml:space="preserve"> isolated and retracted. Pre contoured distal tibia locking plate was inserted from the medial malleolus.  The position of plate was checked in image</w:t>
      </w:r>
      <w:r w:rsidR="00FB5B11" w:rsidRPr="003F58D2">
        <w:rPr>
          <w:rFonts w:ascii="Times New Roman" w:hAnsi="Times New Roman" w:cs="Times New Roman"/>
          <w:sz w:val="24"/>
          <w:szCs w:val="24"/>
        </w:rPr>
        <w:t xml:space="preserve"> intensifier</w:t>
      </w:r>
      <w:r w:rsidRPr="003F58D2">
        <w:rPr>
          <w:rFonts w:ascii="Times New Roman" w:hAnsi="Times New Roman" w:cs="Times New Roman"/>
          <w:sz w:val="24"/>
          <w:szCs w:val="24"/>
        </w:rPr>
        <w:t>. The fracture was reduced with manual traction and manipulation. The plate was fixed with at least 3-4 locking screws proximally and distally (preferably 4 locking screws proximally and distally). Fibular plating was done with narrow DCP for achievement of accurate leg length whenever it was necessary.</w:t>
      </w:r>
    </w:p>
    <w:p w:rsidR="006338AA" w:rsidRPr="003F58D2" w:rsidRDefault="006338AA" w:rsidP="006338AA">
      <w:pPr>
        <w:spacing w:line="480" w:lineRule="auto"/>
        <w:rPr>
          <w:rFonts w:ascii="Times New Roman" w:hAnsi="Times New Roman" w:cs="Times New Roman"/>
          <w:sz w:val="24"/>
          <w:szCs w:val="24"/>
        </w:rPr>
      </w:pPr>
      <w:r w:rsidRPr="007C750A">
        <w:rPr>
          <w:rFonts w:ascii="Times New Roman" w:hAnsi="Times New Roman" w:cs="Times New Roman"/>
          <w:sz w:val="24"/>
          <w:szCs w:val="24"/>
        </w:rPr>
        <w:lastRenderedPageBreak/>
        <w:t>Results were compiled. Statistical analysis was done using</w:t>
      </w:r>
      <w:r>
        <w:rPr>
          <w:rFonts w:ascii="Times New Roman" w:hAnsi="Times New Roman" w:cs="Times New Roman"/>
          <w:sz w:val="24"/>
          <w:szCs w:val="24"/>
        </w:rPr>
        <w:t xml:space="preserve"> </w:t>
      </w:r>
      <w:r w:rsidRPr="007C750A">
        <w:rPr>
          <w:rFonts w:ascii="Times New Roman" w:hAnsi="Times New Roman" w:cs="Times New Roman"/>
          <w:sz w:val="24"/>
          <w:szCs w:val="24"/>
        </w:rPr>
        <w:t>SPSS 16.</w:t>
      </w:r>
    </w:p>
    <w:p w:rsidR="006338AA" w:rsidRPr="003F58D2" w:rsidRDefault="006338AA" w:rsidP="00EF1F74">
      <w:pPr>
        <w:spacing w:line="480" w:lineRule="auto"/>
        <w:rPr>
          <w:rFonts w:ascii="Times New Roman" w:hAnsi="Times New Roman" w:cs="Times New Roman"/>
          <w:sz w:val="24"/>
          <w:szCs w:val="24"/>
        </w:rPr>
      </w:pPr>
      <w:bookmarkStart w:id="0" w:name="_GoBack"/>
      <w:bookmarkEnd w:id="0"/>
    </w:p>
    <w:p w:rsidR="008564DB" w:rsidRPr="003F58D2"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Postoperative:</w:t>
      </w:r>
    </w:p>
    <w:p w:rsidR="008564DB" w:rsidRPr="003F58D2" w:rsidRDefault="008564DB"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Postoperatively all patient</w:t>
      </w:r>
      <w:r w:rsidR="00FB5B11" w:rsidRPr="003F58D2">
        <w:rPr>
          <w:rFonts w:ascii="Times New Roman" w:hAnsi="Times New Roman" w:cs="Times New Roman"/>
          <w:sz w:val="24"/>
          <w:szCs w:val="24"/>
        </w:rPr>
        <w:t>s</w:t>
      </w:r>
      <w:r w:rsidRPr="003F58D2">
        <w:rPr>
          <w:rFonts w:ascii="Times New Roman" w:hAnsi="Times New Roman" w:cs="Times New Roman"/>
          <w:sz w:val="24"/>
          <w:szCs w:val="24"/>
        </w:rPr>
        <w:t xml:space="preserve"> were given below knee posterior slab for 4-6 weeks. Wound dressing was done on every third day. Sutures were removed after 14 day</w:t>
      </w:r>
      <w:r w:rsidR="00FB5B11" w:rsidRPr="003F58D2">
        <w:rPr>
          <w:rFonts w:ascii="Times New Roman" w:hAnsi="Times New Roman" w:cs="Times New Roman"/>
          <w:sz w:val="24"/>
          <w:szCs w:val="24"/>
        </w:rPr>
        <w:t>s</w:t>
      </w:r>
      <w:r w:rsidRPr="003F58D2">
        <w:rPr>
          <w:rFonts w:ascii="Times New Roman" w:hAnsi="Times New Roman" w:cs="Times New Roman"/>
          <w:sz w:val="24"/>
          <w:szCs w:val="24"/>
        </w:rPr>
        <w:t>. Active and passive movement</w:t>
      </w:r>
      <w:r w:rsidR="009779FE">
        <w:rPr>
          <w:rFonts w:ascii="Times New Roman" w:hAnsi="Times New Roman" w:cs="Times New Roman"/>
          <w:sz w:val="24"/>
          <w:szCs w:val="24"/>
        </w:rPr>
        <w:t>s</w:t>
      </w:r>
      <w:r w:rsidRPr="003F58D2">
        <w:rPr>
          <w:rFonts w:ascii="Times New Roman" w:hAnsi="Times New Roman" w:cs="Times New Roman"/>
          <w:sz w:val="24"/>
          <w:szCs w:val="24"/>
        </w:rPr>
        <w:t xml:space="preserve"> of knee and ankle were encouraged. Partial weight bearing was started after 6 to 8 weeks’ time and gradually increased to full weight bearing. The patients were followed up at 2 weeks, 6 weeks, 3 months, 6 month</w:t>
      </w:r>
      <w:r w:rsidR="00FB5B11" w:rsidRPr="003F58D2">
        <w:rPr>
          <w:rFonts w:ascii="Times New Roman" w:hAnsi="Times New Roman" w:cs="Times New Roman"/>
          <w:sz w:val="24"/>
          <w:szCs w:val="24"/>
        </w:rPr>
        <w:t>s</w:t>
      </w:r>
      <w:r w:rsidRPr="003F58D2">
        <w:rPr>
          <w:rFonts w:ascii="Times New Roman" w:hAnsi="Times New Roman" w:cs="Times New Roman"/>
          <w:sz w:val="24"/>
          <w:szCs w:val="24"/>
        </w:rPr>
        <w:t xml:space="preserve"> and 12 </w:t>
      </w:r>
      <w:r w:rsidR="00FB5B11" w:rsidRPr="003F58D2">
        <w:rPr>
          <w:rFonts w:ascii="Times New Roman" w:hAnsi="Times New Roman" w:cs="Times New Roman"/>
          <w:sz w:val="24"/>
          <w:szCs w:val="24"/>
        </w:rPr>
        <w:t xml:space="preserve">months’ </w:t>
      </w:r>
      <w:r w:rsidR="009779FE">
        <w:rPr>
          <w:rFonts w:ascii="Times New Roman" w:hAnsi="Times New Roman" w:cs="Times New Roman"/>
          <w:sz w:val="24"/>
          <w:szCs w:val="24"/>
        </w:rPr>
        <w:t>interval</w:t>
      </w:r>
      <w:r w:rsidRPr="003F58D2">
        <w:rPr>
          <w:rFonts w:ascii="Times New Roman" w:hAnsi="Times New Roman" w:cs="Times New Roman"/>
          <w:sz w:val="24"/>
          <w:szCs w:val="24"/>
        </w:rPr>
        <w:t>. Fracture was considered</w:t>
      </w:r>
      <w:r w:rsidR="009779FE">
        <w:rPr>
          <w:rFonts w:ascii="Times New Roman" w:hAnsi="Times New Roman" w:cs="Times New Roman"/>
          <w:sz w:val="24"/>
          <w:szCs w:val="24"/>
        </w:rPr>
        <w:t xml:space="preserve"> to be healed</w:t>
      </w:r>
      <w:r w:rsidRPr="003F58D2">
        <w:rPr>
          <w:rFonts w:ascii="Times New Roman" w:hAnsi="Times New Roman" w:cs="Times New Roman"/>
          <w:sz w:val="24"/>
          <w:szCs w:val="24"/>
        </w:rPr>
        <w:t xml:space="preserve"> when the patient had radiological callus bridging the fracture and clinically when the patient had </w:t>
      </w:r>
      <w:r w:rsidR="009779FE">
        <w:rPr>
          <w:rFonts w:ascii="Times New Roman" w:hAnsi="Times New Roman" w:cs="Times New Roman"/>
          <w:sz w:val="24"/>
          <w:szCs w:val="24"/>
        </w:rPr>
        <w:t>no pain on</w:t>
      </w:r>
      <w:r w:rsidRPr="003F58D2">
        <w:rPr>
          <w:rFonts w:ascii="Times New Roman" w:hAnsi="Times New Roman" w:cs="Times New Roman"/>
          <w:sz w:val="24"/>
          <w:szCs w:val="24"/>
        </w:rPr>
        <w:t xml:space="preserve"> full weight bearing.</w:t>
      </w: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Results:</w:t>
      </w: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There were total 56 patients included in the study among whom 37 (66.1%) were males. The mean age of the patient</w:t>
      </w:r>
      <w:r w:rsidR="00CF7B95" w:rsidRPr="003F58D2">
        <w:rPr>
          <w:rFonts w:ascii="Times New Roman" w:hAnsi="Times New Roman" w:cs="Times New Roman"/>
          <w:sz w:val="24"/>
          <w:szCs w:val="24"/>
        </w:rPr>
        <w:t>s</w:t>
      </w:r>
      <w:r w:rsidRPr="003F58D2">
        <w:rPr>
          <w:rFonts w:ascii="Times New Roman" w:hAnsi="Times New Roman" w:cs="Times New Roman"/>
          <w:sz w:val="24"/>
          <w:szCs w:val="24"/>
        </w:rPr>
        <w:t xml:space="preserve"> was 45.89 years (range 21-78 years) with standard deviation of 16.36. Right side distal tibia fracture was found in 31 (55.4%) cases. In this study 47 patient</w:t>
      </w:r>
      <w:r w:rsidR="00CF7B95" w:rsidRPr="003F58D2">
        <w:rPr>
          <w:rFonts w:ascii="Times New Roman" w:hAnsi="Times New Roman" w:cs="Times New Roman"/>
          <w:sz w:val="24"/>
          <w:szCs w:val="24"/>
        </w:rPr>
        <w:t>s</w:t>
      </w:r>
      <w:r w:rsidRPr="003F58D2">
        <w:rPr>
          <w:rFonts w:ascii="Times New Roman" w:hAnsi="Times New Roman" w:cs="Times New Roman"/>
          <w:sz w:val="24"/>
          <w:szCs w:val="24"/>
        </w:rPr>
        <w:t xml:space="preserve"> (83.9%) had close</w:t>
      </w:r>
      <w:r w:rsidR="00D31D72">
        <w:rPr>
          <w:rFonts w:ascii="Times New Roman" w:hAnsi="Times New Roman" w:cs="Times New Roman"/>
          <w:sz w:val="24"/>
          <w:szCs w:val="24"/>
        </w:rPr>
        <w:t>d</w:t>
      </w:r>
      <w:r w:rsidRPr="003F58D2">
        <w:rPr>
          <w:rFonts w:ascii="Times New Roman" w:hAnsi="Times New Roman" w:cs="Times New Roman"/>
          <w:sz w:val="24"/>
          <w:szCs w:val="24"/>
        </w:rPr>
        <w:t xml:space="preserve"> fracture, 6 patient</w:t>
      </w:r>
      <w:r w:rsidR="00CF7B95" w:rsidRPr="003F58D2">
        <w:rPr>
          <w:rFonts w:ascii="Times New Roman" w:hAnsi="Times New Roman" w:cs="Times New Roman"/>
          <w:sz w:val="24"/>
          <w:szCs w:val="24"/>
        </w:rPr>
        <w:t>s</w:t>
      </w:r>
      <w:r w:rsidRPr="003F58D2">
        <w:rPr>
          <w:rFonts w:ascii="Times New Roman" w:hAnsi="Times New Roman" w:cs="Times New Roman"/>
          <w:sz w:val="24"/>
          <w:szCs w:val="24"/>
        </w:rPr>
        <w:t xml:space="preserve"> (10.7%) had type I open fracture and 3 patient</w:t>
      </w:r>
      <w:r w:rsidR="00CF7B95" w:rsidRPr="003F58D2">
        <w:rPr>
          <w:rFonts w:ascii="Times New Roman" w:hAnsi="Times New Roman" w:cs="Times New Roman"/>
          <w:sz w:val="24"/>
          <w:szCs w:val="24"/>
        </w:rPr>
        <w:t>s</w:t>
      </w:r>
      <w:r w:rsidRPr="003F58D2">
        <w:rPr>
          <w:rFonts w:ascii="Times New Roman" w:hAnsi="Times New Roman" w:cs="Times New Roman"/>
          <w:sz w:val="24"/>
          <w:szCs w:val="24"/>
        </w:rPr>
        <w:t xml:space="preserve"> (5.4%) had type II open fracture.  The mechanism of injury in 25 patients (44.6%) was road traffic accident followed by fall injury in 21 patients (37.5%). The cause of fracture in distal tibia fracture due to sport</w:t>
      </w:r>
      <w:r w:rsidR="00D31D72">
        <w:rPr>
          <w:rFonts w:ascii="Times New Roman" w:hAnsi="Times New Roman" w:cs="Times New Roman"/>
          <w:sz w:val="24"/>
          <w:szCs w:val="24"/>
        </w:rPr>
        <w:t>s</w:t>
      </w:r>
      <w:r w:rsidRPr="003F58D2">
        <w:rPr>
          <w:rFonts w:ascii="Times New Roman" w:hAnsi="Times New Roman" w:cs="Times New Roman"/>
          <w:sz w:val="24"/>
          <w:szCs w:val="24"/>
        </w:rPr>
        <w:t xml:space="preserve"> injury and twisting injury was 6 (10.7%) and 4 (7.1%) respectively. Fibula plating was done in 8 patients (14.3%)</w:t>
      </w:r>
      <w:r w:rsidR="003C5478" w:rsidRPr="003F58D2">
        <w:rPr>
          <w:rFonts w:ascii="Times New Roman" w:hAnsi="Times New Roman" w:cs="Times New Roman"/>
          <w:sz w:val="24"/>
          <w:szCs w:val="24"/>
        </w:rPr>
        <w:t xml:space="preserve"> as</w:t>
      </w:r>
      <w:r w:rsidR="00D31D72">
        <w:rPr>
          <w:rFonts w:ascii="Times New Roman" w:hAnsi="Times New Roman" w:cs="Times New Roman"/>
          <w:sz w:val="24"/>
          <w:szCs w:val="24"/>
        </w:rPr>
        <w:t xml:space="preserve"> shown</w:t>
      </w:r>
      <w:r w:rsidR="003C5478" w:rsidRPr="003F58D2">
        <w:rPr>
          <w:rFonts w:ascii="Times New Roman" w:hAnsi="Times New Roman" w:cs="Times New Roman"/>
          <w:sz w:val="24"/>
          <w:szCs w:val="24"/>
        </w:rPr>
        <w:t xml:space="preserve"> in Table </w:t>
      </w:r>
      <w:r w:rsidR="009D2452">
        <w:rPr>
          <w:rFonts w:ascii="Times New Roman" w:hAnsi="Times New Roman" w:cs="Times New Roman"/>
          <w:sz w:val="24"/>
          <w:szCs w:val="24"/>
        </w:rPr>
        <w:t>I</w:t>
      </w:r>
      <w:r w:rsidRPr="003F58D2">
        <w:rPr>
          <w:rFonts w:ascii="Times New Roman" w:hAnsi="Times New Roman" w:cs="Times New Roman"/>
          <w:sz w:val="24"/>
          <w:szCs w:val="24"/>
        </w:rPr>
        <w:t xml:space="preserve">. </w:t>
      </w:r>
    </w:p>
    <w:p w:rsidR="00797068" w:rsidRPr="003F58D2" w:rsidRDefault="00D31D72" w:rsidP="00EF1F74">
      <w:pPr>
        <w:spacing w:line="480" w:lineRule="auto"/>
        <w:rPr>
          <w:rFonts w:ascii="Times New Roman" w:hAnsi="Times New Roman" w:cs="Times New Roman"/>
          <w:sz w:val="24"/>
          <w:szCs w:val="24"/>
        </w:rPr>
      </w:pPr>
      <w:r>
        <w:rPr>
          <w:rFonts w:ascii="Times New Roman" w:hAnsi="Times New Roman" w:cs="Times New Roman"/>
          <w:sz w:val="24"/>
          <w:szCs w:val="24"/>
        </w:rPr>
        <w:t>The mean time</w:t>
      </w:r>
      <w:r w:rsidR="00F64D25" w:rsidRPr="003F58D2">
        <w:rPr>
          <w:rFonts w:ascii="Times New Roman" w:hAnsi="Times New Roman" w:cs="Times New Roman"/>
          <w:sz w:val="24"/>
          <w:szCs w:val="24"/>
        </w:rPr>
        <w:t xml:space="preserve"> for partial weight bearing was 7.29 weeks (6–10 weeks) with standard deviation of 0.929 whereas the mean time for full weight bearing was 14.29 weeks (12-20 weeks) with </w:t>
      </w:r>
      <w:r w:rsidR="00F64D25" w:rsidRPr="003F58D2">
        <w:rPr>
          <w:rFonts w:ascii="Times New Roman" w:hAnsi="Times New Roman" w:cs="Times New Roman"/>
          <w:sz w:val="24"/>
          <w:szCs w:val="24"/>
        </w:rPr>
        <w:lastRenderedPageBreak/>
        <w:t>standard deviation of 2.40. Radiological union in our study was seen in mean time period of 17.75 weeks (16-24 weeks) with standard deviation of 1.46. Ankle stiffness was seen in 5 patients (8.9%)</w:t>
      </w:r>
      <w:r>
        <w:rPr>
          <w:rFonts w:ascii="Times New Roman" w:hAnsi="Times New Roman" w:cs="Times New Roman"/>
          <w:sz w:val="24"/>
          <w:szCs w:val="24"/>
        </w:rPr>
        <w:t>.</w:t>
      </w:r>
      <w:r w:rsidR="00F64D25" w:rsidRPr="003F58D2">
        <w:rPr>
          <w:rFonts w:ascii="Times New Roman" w:hAnsi="Times New Roman" w:cs="Times New Roman"/>
          <w:sz w:val="24"/>
          <w:szCs w:val="24"/>
        </w:rPr>
        <w:t xml:space="preserve"> </w:t>
      </w:r>
      <w:r w:rsidRPr="003F58D2">
        <w:rPr>
          <w:rFonts w:ascii="Times New Roman" w:hAnsi="Times New Roman" w:cs="Times New Roman"/>
          <w:sz w:val="24"/>
          <w:szCs w:val="24"/>
        </w:rPr>
        <w:t>H</w:t>
      </w:r>
      <w:r w:rsidR="00F64D25" w:rsidRPr="003F58D2">
        <w:rPr>
          <w:rFonts w:ascii="Times New Roman" w:hAnsi="Times New Roman" w:cs="Times New Roman"/>
          <w:sz w:val="24"/>
          <w:szCs w:val="24"/>
        </w:rPr>
        <w:t>ard</w:t>
      </w:r>
      <w:r>
        <w:rPr>
          <w:rFonts w:ascii="Times New Roman" w:hAnsi="Times New Roman" w:cs="Times New Roman"/>
          <w:sz w:val="24"/>
          <w:szCs w:val="24"/>
        </w:rPr>
        <w:t>ware prominence was</w:t>
      </w:r>
      <w:r w:rsidR="00F64D25" w:rsidRPr="003F58D2">
        <w:rPr>
          <w:rFonts w:ascii="Times New Roman" w:hAnsi="Times New Roman" w:cs="Times New Roman"/>
          <w:sz w:val="24"/>
          <w:szCs w:val="24"/>
        </w:rPr>
        <w:t xml:space="preserve"> seen in 3 patients (5.4%). Exposure of fibular plate </w:t>
      </w:r>
      <w:r w:rsidR="00CF7B95" w:rsidRPr="003F58D2">
        <w:rPr>
          <w:rFonts w:ascii="Times New Roman" w:hAnsi="Times New Roman" w:cs="Times New Roman"/>
          <w:sz w:val="24"/>
          <w:szCs w:val="24"/>
        </w:rPr>
        <w:t>was seen in one patient who underwent early removal of fibular plate. One patient with type I open fracture had superficial wound infection</w:t>
      </w:r>
      <w:r w:rsidR="00F47BCC" w:rsidRPr="003F58D2">
        <w:rPr>
          <w:rFonts w:ascii="Times New Roman" w:hAnsi="Times New Roman" w:cs="Times New Roman"/>
          <w:sz w:val="24"/>
          <w:szCs w:val="24"/>
        </w:rPr>
        <w:t xml:space="preserve"> which </w:t>
      </w:r>
      <w:r w:rsidR="00CF7B95" w:rsidRPr="003F58D2">
        <w:rPr>
          <w:rFonts w:ascii="Times New Roman" w:hAnsi="Times New Roman" w:cs="Times New Roman"/>
          <w:sz w:val="24"/>
          <w:szCs w:val="24"/>
        </w:rPr>
        <w:t>was treated</w:t>
      </w:r>
      <w:r w:rsidR="00F47BCC" w:rsidRPr="003F58D2">
        <w:rPr>
          <w:rFonts w:ascii="Times New Roman" w:hAnsi="Times New Roman" w:cs="Times New Roman"/>
          <w:sz w:val="24"/>
          <w:szCs w:val="24"/>
        </w:rPr>
        <w:t xml:space="preserve"> adequately</w:t>
      </w:r>
      <w:r w:rsidR="00CF7B95" w:rsidRPr="003F58D2">
        <w:rPr>
          <w:rFonts w:ascii="Times New Roman" w:hAnsi="Times New Roman" w:cs="Times New Roman"/>
          <w:sz w:val="24"/>
          <w:szCs w:val="24"/>
        </w:rPr>
        <w:t xml:space="preserve"> with intravenous antibiotics and regular wound dressing</w:t>
      </w:r>
      <w:r w:rsidR="00F47BCC" w:rsidRPr="003F58D2">
        <w:rPr>
          <w:rFonts w:ascii="Times New Roman" w:hAnsi="Times New Roman" w:cs="Times New Roman"/>
          <w:sz w:val="24"/>
          <w:szCs w:val="24"/>
        </w:rPr>
        <w:t>.</w:t>
      </w:r>
      <w:r w:rsidR="00797068" w:rsidRPr="003F58D2">
        <w:rPr>
          <w:rFonts w:ascii="Times New Roman" w:hAnsi="Times New Roman" w:cs="Times New Roman"/>
          <w:sz w:val="24"/>
          <w:szCs w:val="24"/>
        </w:rPr>
        <w:t xml:space="preserve"> </w:t>
      </w:r>
    </w:p>
    <w:p w:rsidR="00F64D25"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Table </w:t>
      </w:r>
      <w:r w:rsidR="009D2452">
        <w:rPr>
          <w:rFonts w:ascii="Times New Roman" w:hAnsi="Times New Roman" w:cs="Times New Roman"/>
          <w:sz w:val="24"/>
          <w:szCs w:val="24"/>
        </w:rPr>
        <w:t>I</w:t>
      </w:r>
      <w:r w:rsidRPr="003F58D2">
        <w:rPr>
          <w:rFonts w:ascii="Times New Roman" w:hAnsi="Times New Roman" w:cs="Times New Roman"/>
          <w:sz w:val="24"/>
          <w:szCs w:val="24"/>
        </w:rPr>
        <w:t xml:space="preserve">: </w:t>
      </w:r>
      <w:r w:rsidR="00F64D25" w:rsidRPr="003F58D2">
        <w:rPr>
          <w:rFonts w:ascii="Times New Roman" w:hAnsi="Times New Roman" w:cs="Times New Roman"/>
          <w:sz w:val="24"/>
          <w:szCs w:val="24"/>
        </w:rPr>
        <w:t>Demographic data:</w:t>
      </w:r>
    </w:p>
    <w:tbl>
      <w:tblPr>
        <w:tblStyle w:val="TableGrid"/>
        <w:tblW w:w="0" w:type="auto"/>
        <w:tblLook w:val="04A0" w:firstRow="1" w:lastRow="0" w:firstColumn="1" w:lastColumn="0" w:noHBand="0" w:noVBand="1"/>
      </w:tblPr>
      <w:tblGrid>
        <w:gridCol w:w="828"/>
        <w:gridCol w:w="4500"/>
        <w:gridCol w:w="4248"/>
      </w:tblGrid>
      <w:tr w:rsidR="00F64D25" w:rsidRPr="003F58D2" w:rsidTr="00D90583">
        <w:tc>
          <w:tcPr>
            <w:tcW w:w="828"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S.no</w:t>
            </w:r>
          </w:p>
        </w:tc>
        <w:tc>
          <w:tcPr>
            <w:tcW w:w="4500"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Demography</w:t>
            </w:r>
          </w:p>
        </w:tc>
        <w:tc>
          <w:tcPr>
            <w:tcW w:w="4248"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No</w:t>
            </w:r>
            <w:r w:rsidR="00C076D1" w:rsidRPr="003F58D2">
              <w:rPr>
                <w:rFonts w:ascii="Times New Roman" w:hAnsi="Times New Roman" w:cs="Times New Roman"/>
                <w:sz w:val="24"/>
                <w:szCs w:val="24"/>
              </w:rPr>
              <w:t>.</w:t>
            </w:r>
            <w:r w:rsidRPr="003F58D2">
              <w:rPr>
                <w:rFonts w:ascii="Times New Roman" w:hAnsi="Times New Roman" w:cs="Times New Roman"/>
                <w:sz w:val="24"/>
                <w:szCs w:val="24"/>
              </w:rPr>
              <w:t xml:space="preserve"> </w:t>
            </w:r>
          </w:p>
        </w:tc>
      </w:tr>
      <w:tr w:rsidR="00F64D25" w:rsidRPr="003F58D2" w:rsidTr="00D90583">
        <w:tc>
          <w:tcPr>
            <w:tcW w:w="828"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1</w:t>
            </w:r>
            <w:r w:rsidR="00C076D1" w:rsidRPr="003F58D2">
              <w:rPr>
                <w:rFonts w:ascii="Times New Roman" w:hAnsi="Times New Roman" w:cs="Times New Roman"/>
                <w:sz w:val="24"/>
                <w:szCs w:val="24"/>
              </w:rPr>
              <w:t>.</w:t>
            </w:r>
          </w:p>
        </w:tc>
        <w:tc>
          <w:tcPr>
            <w:tcW w:w="4500"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Age (years)</w:t>
            </w:r>
          </w:p>
        </w:tc>
        <w:tc>
          <w:tcPr>
            <w:tcW w:w="4248"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Mean age </w:t>
            </w:r>
            <w:r w:rsidR="00EF46DF" w:rsidRPr="003F58D2">
              <w:rPr>
                <w:rFonts w:ascii="Times New Roman" w:hAnsi="Times New Roman" w:cs="Times New Roman"/>
                <w:sz w:val="24"/>
                <w:szCs w:val="24"/>
              </w:rPr>
              <w:t xml:space="preserve"> 45.89 years (21-78years)</w:t>
            </w:r>
          </w:p>
        </w:tc>
      </w:tr>
      <w:tr w:rsidR="00F64D25" w:rsidRPr="003F58D2" w:rsidTr="00D90583">
        <w:tc>
          <w:tcPr>
            <w:tcW w:w="828"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2</w:t>
            </w:r>
            <w:r w:rsidR="00C076D1" w:rsidRPr="003F58D2">
              <w:rPr>
                <w:rFonts w:ascii="Times New Roman" w:hAnsi="Times New Roman" w:cs="Times New Roman"/>
                <w:sz w:val="24"/>
                <w:szCs w:val="24"/>
              </w:rPr>
              <w:t>.</w:t>
            </w:r>
          </w:p>
        </w:tc>
        <w:tc>
          <w:tcPr>
            <w:tcW w:w="4500"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Sex (Male/Female)</w:t>
            </w:r>
          </w:p>
        </w:tc>
        <w:tc>
          <w:tcPr>
            <w:tcW w:w="4248" w:type="dxa"/>
          </w:tcPr>
          <w:p w:rsidR="00F64D25" w:rsidRPr="003F58D2" w:rsidRDefault="00DC3DD7" w:rsidP="00EF1F74">
            <w:pPr>
              <w:spacing w:line="480" w:lineRule="auto"/>
              <w:rPr>
                <w:rFonts w:ascii="Times New Roman" w:hAnsi="Times New Roman" w:cs="Times New Roman"/>
                <w:sz w:val="24"/>
                <w:szCs w:val="24"/>
              </w:rPr>
            </w:pPr>
            <w:r>
              <w:rPr>
                <w:rFonts w:ascii="Times New Roman" w:hAnsi="Times New Roman" w:cs="Times New Roman"/>
                <w:sz w:val="24"/>
                <w:szCs w:val="24"/>
              </w:rPr>
              <w:t>37/19</w:t>
            </w:r>
          </w:p>
        </w:tc>
      </w:tr>
      <w:tr w:rsidR="00F64D25" w:rsidRPr="003F58D2" w:rsidTr="00D90583">
        <w:tc>
          <w:tcPr>
            <w:tcW w:w="828"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3</w:t>
            </w:r>
            <w:r w:rsidR="00C076D1" w:rsidRPr="003F58D2">
              <w:rPr>
                <w:rFonts w:ascii="Times New Roman" w:hAnsi="Times New Roman" w:cs="Times New Roman"/>
                <w:sz w:val="24"/>
                <w:szCs w:val="24"/>
              </w:rPr>
              <w:t>.</w:t>
            </w:r>
          </w:p>
        </w:tc>
        <w:tc>
          <w:tcPr>
            <w:tcW w:w="4500"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Mode of Injury (RTA/Fall /Twisting /Sport)</w:t>
            </w:r>
          </w:p>
        </w:tc>
        <w:tc>
          <w:tcPr>
            <w:tcW w:w="4248" w:type="dxa"/>
          </w:tcPr>
          <w:p w:rsidR="00F64D25" w:rsidRPr="003F58D2" w:rsidRDefault="00EF46DF"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25/21/4/6</w:t>
            </w:r>
          </w:p>
        </w:tc>
      </w:tr>
      <w:tr w:rsidR="00F64D25" w:rsidRPr="003F58D2" w:rsidTr="00D90583">
        <w:tc>
          <w:tcPr>
            <w:tcW w:w="828"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4</w:t>
            </w:r>
            <w:r w:rsidR="00C076D1" w:rsidRPr="003F58D2">
              <w:rPr>
                <w:rFonts w:ascii="Times New Roman" w:hAnsi="Times New Roman" w:cs="Times New Roman"/>
                <w:sz w:val="24"/>
                <w:szCs w:val="24"/>
              </w:rPr>
              <w:t>.</w:t>
            </w:r>
          </w:p>
        </w:tc>
        <w:tc>
          <w:tcPr>
            <w:tcW w:w="4500"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Affected limb (Right/Left)</w:t>
            </w:r>
          </w:p>
        </w:tc>
        <w:tc>
          <w:tcPr>
            <w:tcW w:w="4248" w:type="dxa"/>
          </w:tcPr>
          <w:p w:rsidR="00F64D25" w:rsidRPr="003F58D2" w:rsidRDefault="00EF46DF"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31/25</w:t>
            </w:r>
          </w:p>
        </w:tc>
      </w:tr>
      <w:tr w:rsidR="002D6D49" w:rsidRPr="003F58D2" w:rsidTr="00D90583">
        <w:tc>
          <w:tcPr>
            <w:tcW w:w="828" w:type="dxa"/>
          </w:tcPr>
          <w:p w:rsidR="002D6D49" w:rsidRPr="003F58D2" w:rsidRDefault="002D6D49"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5</w:t>
            </w:r>
            <w:r w:rsidR="00C076D1" w:rsidRPr="003F58D2">
              <w:rPr>
                <w:rFonts w:ascii="Times New Roman" w:hAnsi="Times New Roman" w:cs="Times New Roman"/>
                <w:sz w:val="24"/>
                <w:szCs w:val="24"/>
              </w:rPr>
              <w:t>.</w:t>
            </w:r>
          </w:p>
        </w:tc>
        <w:tc>
          <w:tcPr>
            <w:tcW w:w="4500" w:type="dxa"/>
          </w:tcPr>
          <w:p w:rsidR="002D6D49"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Close</w:t>
            </w:r>
            <w:r w:rsidR="00782983">
              <w:rPr>
                <w:rFonts w:ascii="Times New Roman" w:hAnsi="Times New Roman" w:cs="Times New Roman"/>
                <w:sz w:val="24"/>
                <w:szCs w:val="24"/>
              </w:rPr>
              <w:t>d</w:t>
            </w:r>
            <w:r w:rsidRPr="003F58D2">
              <w:rPr>
                <w:rFonts w:ascii="Times New Roman" w:hAnsi="Times New Roman" w:cs="Times New Roman"/>
                <w:sz w:val="24"/>
                <w:szCs w:val="24"/>
              </w:rPr>
              <w:t xml:space="preserve"> fracture</w:t>
            </w:r>
          </w:p>
          <w:p w:rsidR="00C076D1"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Type I open fracture</w:t>
            </w:r>
          </w:p>
          <w:p w:rsidR="00C076D1"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Type II open fracture</w:t>
            </w:r>
          </w:p>
        </w:tc>
        <w:tc>
          <w:tcPr>
            <w:tcW w:w="4248" w:type="dxa"/>
          </w:tcPr>
          <w:p w:rsidR="002D6D49"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47</w:t>
            </w:r>
          </w:p>
          <w:p w:rsidR="00C076D1"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6</w:t>
            </w:r>
          </w:p>
          <w:p w:rsidR="00C076D1"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3</w:t>
            </w:r>
          </w:p>
        </w:tc>
      </w:tr>
      <w:tr w:rsidR="002D0483" w:rsidRPr="003F58D2" w:rsidTr="00D90583">
        <w:tc>
          <w:tcPr>
            <w:tcW w:w="828" w:type="dxa"/>
          </w:tcPr>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6.</w:t>
            </w:r>
          </w:p>
        </w:tc>
        <w:tc>
          <w:tcPr>
            <w:tcW w:w="4500" w:type="dxa"/>
          </w:tcPr>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AO classification</w:t>
            </w:r>
          </w:p>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43A1</w:t>
            </w:r>
          </w:p>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43A2</w:t>
            </w:r>
          </w:p>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43A3</w:t>
            </w:r>
          </w:p>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43B1</w:t>
            </w:r>
          </w:p>
        </w:tc>
        <w:tc>
          <w:tcPr>
            <w:tcW w:w="4248" w:type="dxa"/>
          </w:tcPr>
          <w:p w:rsidR="002D0483" w:rsidRPr="003F58D2" w:rsidRDefault="002D0483" w:rsidP="00EF1F74">
            <w:pPr>
              <w:spacing w:line="480" w:lineRule="auto"/>
              <w:rPr>
                <w:rFonts w:ascii="Times New Roman" w:hAnsi="Times New Roman" w:cs="Times New Roman"/>
                <w:sz w:val="24"/>
                <w:szCs w:val="24"/>
              </w:rPr>
            </w:pPr>
          </w:p>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20</w:t>
            </w:r>
          </w:p>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15</w:t>
            </w:r>
          </w:p>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10</w:t>
            </w:r>
          </w:p>
          <w:p w:rsidR="002D0483"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11</w:t>
            </w:r>
          </w:p>
        </w:tc>
      </w:tr>
      <w:tr w:rsidR="00C076D1" w:rsidRPr="003F58D2" w:rsidTr="00D90583">
        <w:tc>
          <w:tcPr>
            <w:tcW w:w="828" w:type="dxa"/>
          </w:tcPr>
          <w:p w:rsidR="00C076D1"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7</w:t>
            </w:r>
            <w:r w:rsidR="00C076D1" w:rsidRPr="003F58D2">
              <w:rPr>
                <w:rFonts w:ascii="Times New Roman" w:hAnsi="Times New Roman" w:cs="Times New Roman"/>
                <w:sz w:val="24"/>
                <w:szCs w:val="24"/>
              </w:rPr>
              <w:t>.</w:t>
            </w:r>
          </w:p>
        </w:tc>
        <w:tc>
          <w:tcPr>
            <w:tcW w:w="4500" w:type="dxa"/>
          </w:tcPr>
          <w:p w:rsidR="00C076D1"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Fibular plating</w:t>
            </w:r>
          </w:p>
        </w:tc>
        <w:tc>
          <w:tcPr>
            <w:tcW w:w="4248" w:type="dxa"/>
          </w:tcPr>
          <w:p w:rsidR="00C076D1" w:rsidRPr="003F58D2" w:rsidRDefault="00C076D1"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8</w:t>
            </w:r>
          </w:p>
        </w:tc>
      </w:tr>
      <w:tr w:rsidR="00F64D25" w:rsidRPr="003F58D2" w:rsidTr="00D90583">
        <w:tc>
          <w:tcPr>
            <w:tcW w:w="828" w:type="dxa"/>
          </w:tcPr>
          <w:p w:rsidR="00F64D25"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8</w:t>
            </w:r>
            <w:r w:rsidR="00C076D1" w:rsidRPr="003F58D2">
              <w:rPr>
                <w:rFonts w:ascii="Times New Roman" w:hAnsi="Times New Roman" w:cs="Times New Roman"/>
                <w:sz w:val="24"/>
                <w:szCs w:val="24"/>
              </w:rPr>
              <w:t>.</w:t>
            </w:r>
          </w:p>
        </w:tc>
        <w:tc>
          <w:tcPr>
            <w:tcW w:w="4500"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Weight bearing (weeks )</w:t>
            </w: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lastRenderedPageBreak/>
              <w:t>Partial</w:t>
            </w: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Full </w:t>
            </w:r>
          </w:p>
        </w:tc>
        <w:tc>
          <w:tcPr>
            <w:tcW w:w="4248" w:type="dxa"/>
          </w:tcPr>
          <w:p w:rsidR="00F64D25" w:rsidRPr="003F58D2" w:rsidRDefault="00F64D25" w:rsidP="00EF1F74">
            <w:pPr>
              <w:spacing w:line="480" w:lineRule="auto"/>
              <w:rPr>
                <w:rFonts w:ascii="Times New Roman" w:hAnsi="Times New Roman" w:cs="Times New Roman"/>
                <w:sz w:val="24"/>
                <w:szCs w:val="24"/>
              </w:rPr>
            </w:pPr>
          </w:p>
          <w:p w:rsidR="00EF46DF" w:rsidRPr="003F58D2" w:rsidRDefault="00EF46DF" w:rsidP="00EF1F74">
            <w:pPr>
              <w:pStyle w:val="ListParagraph"/>
              <w:numPr>
                <w:ilvl w:val="1"/>
                <w:numId w:val="2"/>
              </w:numPr>
              <w:spacing w:line="480" w:lineRule="auto"/>
              <w:rPr>
                <w:rFonts w:ascii="Times New Roman" w:hAnsi="Times New Roman" w:cs="Times New Roman"/>
                <w:sz w:val="24"/>
                <w:szCs w:val="24"/>
              </w:rPr>
            </w:pPr>
            <w:r w:rsidRPr="003F58D2">
              <w:rPr>
                <w:rFonts w:ascii="Times New Roman" w:hAnsi="Times New Roman" w:cs="Times New Roman"/>
                <w:sz w:val="24"/>
                <w:szCs w:val="24"/>
              </w:rPr>
              <w:lastRenderedPageBreak/>
              <w:t>weeks (6-10 weeks)</w:t>
            </w:r>
          </w:p>
          <w:p w:rsidR="00EF46DF" w:rsidRPr="003F58D2" w:rsidRDefault="00EF46DF" w:rsidP="00EF1F74">
            <w:pPr>
              <w:spacing w:line="480" w:lineRule="auto"/>
              <w:ind w:left="360"/>
              <w:rPr>
                <w:rFonts w:ascii="Times New Roman" w:hAnsi="Times New Roman" w:cs="Times New Roman"/>
                <w:sz w:val="24"/>
                <w:szCs w:val="24"/>
              </w:rPr>
            </w:pPr>
            <w:r w:rsidRPr="003F58D2">
              <w:rPr>
                <w:rFonts w:ascii="Times New Roman" w:hAnsi="Times New Roman" w:cs="Times New Roman"/>
                <w:sz w:val="24"/>
                <w:szCs w:val="24"/>
              </w:rPr>
              <w:t>14.29 weeks (12-20 weeks)</w:t>
            </w:r>
          </w:p>
        </w:tc>
      </w:tr>
      <w:tr w:rsidR="00F64D25" w:rsidRPr="003F58D2" w:rsidTr="00D90583">
        <w:tc>
          <w:tcPr>
            <w:tcW w:w="828" w:type="dxa"/>
          </w:tcPr>
          <w:p w:rsidR="00F64D25" w:rsidRPr="003F58D2" w:rsidRDefault="002D0483"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lastRenderedPageBreak/>
              <w:t>9</w:t>
            </w:r>
            <w:r w:rsidR="00C076D1" w:rsidRPr="003F58D2">
              <w:rPr>
                <w:rFonts w:ascii="Times New Roman" w:hAnsi="Times New Roman" w:cs="Times New Roman"/>
                <w:sz w:val="24"/>
                <w:szCs w:val="24"/>
              </w:rPr>
              <w:t>.</w:t>
            </w:r>
          </w:p>
        </w:tc>
        <w:tc>
          <w:tcPr>
            <w:tcW w:w="4500" w:type="dxa"/>
          </w:tcPr>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Radiological union (weeks)</w:t>
            </w:r>
          </w:p>
        </w:tc>
        <w:tc>
          <w:tcPr>
            <w:tcW w:w="4248" w:type="dxa"/>
          </w:tcPr>
          <w:p w:rsidR="00F64D25" w:rsidRPr="003F58D2" w:rsidRDefault="00EF46DF"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17.75 weeks (16-24 weeks)</w:t>
            </w:r>
          </w:p>
        </w:tc>
      </w:tr>
    </w:tbl>
    <w:p w:rsidR="003C5478" w:rsidRPr="003F58D2" w:rsidRDefault="003C5478" w:rsidP="00EF1F74">
      <w:pPr>
        <w:spacing w:line="480" w:lineRule="auto"/>
        <w:rPr>
          <w:rFonts w:ascii="Times New Roman" w:hAnsi="Times New Roman" w:cs="Times New Roman"/>
          <w:sz w:val="24"/>
          <w:szCs w:val="24"/>
        </w:rPr>
      </w:pP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Discussion:</w:t>
      </w: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Distal tibia fracture with or without articular </w:t>
      </w:r>
      <w:r w:rsidR="00A31A5F">
        <w:rPr>
          <w:rFonts w:ascii="Times New Roman" w:hAnsi="Times New Roman" w:cs="Times New Roman"/>
          <w:sz w:val="24"/>
          <w:szCs w:val="24"/>
        </w:rPr>
        <w:t>extension is one of the</w:t>
      </w:r>
      <w:r w:rsidRPr="003F58D2">
        <w:rPr>
          <w:rFonts w:ascii="Times New Roman" w:hAnsi="Times New Roman" w:cs="Times New Roman"/>
          <w:sz w:val="24"/>
          <w:szCs w:val="24"/>
        </w:rPr>
        <w:t xml:space="preserve"> difficult fracture</w:t>
      </w:r>
      <w:r w:rsidR="00A31A5F">
        <w:rPr>
          <w:rFonts w:ascii="Times New Roman" w:hAnsi="Times New Roman" w:cs="Times New Roman"/>
          <w:sz w:val="24"/>
          <w:szCs w:val="24"/>
        </w:rPr>
        <w:t>s</w:t>
      </w:r>
      <w:r w:rsidRPr="003F58D2">
        <w:rPr>
          <w:rFonts w:ascii="Times New Roman" w:hAnsi="Times New Roman" w:cs="Times New Roman"/>
          <w:sz w:val="24"/>
          <w:szCs w:val="24"/>
        </w:rPr>
        <w:t xml:space="preserve"> to treat due to its proximity to ankle joint, significant soft tissue injury and comminution due to trauma. The long term outcome of the fracture is determined by the mechanism of injury, soft tissue condition, </w:t>
      </w:r>
      <w:r w:rsidR="00A31A5F">
        <w:rPr>
          <w:rFonts w:ascii="Times New Roman" w:hAnsi="Times New Roman" w:cs="Times New Roman"/>
          <w:sz w:val="24"/>
          <w:szCs w:val="24"/>
        </w:rPr>
        <w:t xml:space="preserve">extent of </w:t>
      </w:r>
      <w:r w:rsidRPr="003F58D2">
        <w:rPr>
          <w:rFonts w:ascii="Times New Roman" w:hAnsi="Times New Roman" w:cs="Times New Roman"/>
          <w:sz w:val="24"/>
          <w:szCs w:val="24"/>
        </w:rPr>
        <w:t xml:space="preserve">comminution and articular damage at </w:t>
      </w:r>
      <w:r w:rsidR="00A31A5F">
        <w:rPr>
          <w:rFonts w:ascii="Times New Roman" w:hAnsi="Times New Roman" w:cs="Times New Roman"/>
          <w:sz w:val="24"/>
          <w:szCs w:val="24"/>
        </w:rPr>
        <w:t>the time of injury. The goal of</w:t>
      </w:r>
      <w:r w:rsidRPr="003F58D2">
        <w:rPr>
          <w:rFonts w:ascii="Times New Roman" w:hAnsi="Times New Roman" w:cs="Times New Roman"/>
          <w:sz w:val="24"/>
          <w:szCs w:val="24"/>
        </w:rPr>
        <w:t xml:space="preserve"> surgical management for distal tibia fracture is anatomical reduction, mechanical stability with preventi</w:t>
      </w:r>
      <w:r w:rsidR="00A31A5F">
        <w:rPr>
          <w:rFonts w:ascii="Times New Roman" w:hAnsi="Times New Roman" w:cs="Times New Roman"/>
          <w:sz w:val="24"/>
          <w:szCs w:val="24"/>
        </w:rPr>
        <w:t>on of rotation and angulation and</w:t>
      </w:r>
      <w:r w:rsidRPr="003F58D2">
        <w:rPr>
          <w:rFonts w:ascii="Times New Roman" w:hAnsi="Times New Roman" w:cs="Times New Roman"/>
          <w:sz w:val="24"/>
          <w:szCs w:val="24"/>
        </w:rPr>
        <w:t xml:space="preserve"> early mobilization.</w:t>
      </w:r>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MIPO technique has the benefit of indirection reduction of fracture with percutaneous plate fixation minimizing the soft tissue dissection and preservation of fracture hematoma.</w:t>
      </w:r>
      <w:r w:rsidR="003F7382" w:rsidRPr="003F7382">
        <w:rPr>
          <w:rFonts w:ascii="Times New Roman" w:hAnsi="Times New Roman" w:cs="Times New Roman"/>
          <w:sz w:val="24"/>
          <w:szCs w:val="24"/>
          <w:vertAlign w:val="superscript"/>
        </w:rPr>
        <w:t>14</w:t>
      </w:r>
      <w:r w:rsidRPr="003F58D2">
        <w:rPr>
          <w:rFonts w:ascii="Times New Roman" w:hAnsi="Times New Roman" w:cs="Times New Roman"/>
          <w:sz w:val="24"/>
          <w:szCs w:val="24"/>
        </w:rPr>
        <w:t xml:space="preserve"> Due to the high success rate and good clinical outcome MIPO has become good treatment option for fracture distal tibia.</w:t>
      </w:r>
      <w:r w:rsidR="003F7382" w:rsidRPr="003F7382">
        <w:rPr>
          <w:rFonts w:ascii="Times New Roman" w:hAnsi="Times New Roman" w:cs="Times New Roman"/>
          <w:sz w:val="24"/>
          <w:szCs w:val="24"/>
          <w:vertAlign w:val="superscript"/>
        </w:rPr>
        <w:t>15</w:t>
      </w:r>
      <w:proofErr w:type="gramStart"/>
      <w:r w:rsidR="003F7382" w:rsidRPr="003F7382">
        <w:rPr>
          <w:rFonts w:ascii="Times New Roman" w:hAnsi="Times New Roman" w:cs="Times New Roman"/>
          <w:sz w:val="24"/>
          <w:szCs w:val="24"/>
          <w:vertAlign w:val="superscript"/>
        </w:rPr>
        <w:t>,16</w:t>
      </w:r>
      <w:proofErr w:type="gramEnd"/>
    </w:p>
    <w:p w:rsidR="00F64D25"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 xml:space="preserve">The study conducted by </w:t>
      </w:r>
      <w:proofErr w:type="spellStart"/>
      <w:r w:rsidRPr="003F58D2">
        <w:rPr>
          <w:rFonts w:ascii="Times New Roman" w:hAnsi="Times New Roman" w:cs="Times New Roman"/>
          <w:sz w:val="24"/>
          <w:szCs w:val="24"/>
        </w:rPr>
        <w:t>Hasenboehler</w:t>
      </w:r>
      <w:proofErr w:type="spellEnd"/>
      <w:r w:rsidRPr="003F58D2">
        <w:rPr>
          <w:rFonts w:ascii="Times New Roman" w:hAnsi="Times New Roman" w:cs="Times New Roman"/>
          <w:sz w:val="24"/>
          <w:szCs w:val="24"/>
        </w:rPr>
        <w:t xml:space="preserve"> et al. found that MIPO when used as bridging plate prolongs the union of the fracture according to the fracture pattern.</w:t>
      </w:r>
      <w:r w:rsidR="003F7382" w:rsidRPr="003F7382">
        <w:rPr>
          <w:rFonts w:ascii="Times New Roman" w:hAnsi="Times New Roman" w:cs="Times New Roman"/>
          <w:sz w:val="24"/>
          <w:szCs w:val="24"/>
          <w:vertAlign w:val="superscript"/>
        </w:rPr>
        <w:t>17</w:t>
      </w:r>
      <w:r w:rsidRPr="003F58D2">
        <w:rPr>
          <w:rFonts w:ascii="Times New Roman" w:hAnsi="Times New Roman" w:cs="Times New Roman"/>
          <w:sz w:val="24"/>
          <w:szCs w:val="24"/>
        </w:rPr>
        <w:t xml:space="preserve"> </w:t>
      </w:r>
      <w:proofErr w:type="gramStart"/>
      <w:r w:rsidRPr="003F58D2">
        <w:rPr>
          <w:rFonts w:ascii="Times New Roman" w:hAnsi="Times New Roman" w:cs="Times New Roman"/>
          <w:sz w:val="24"/>
          <w:szCs w:val="24"/>
        </w:rPr>
        <w:t>In</w:t>
      </w:r>
      <w:proofErr w:type="gramEnd"/>
      <w:r w:rsidRPr="003F58D2">
        <w:rPr>
          <w:rFonts w:ascii="Times New Roman" w:hAnsi="Times New Roman" w:cs="Times New Roman"/>
          <w:sz w:val="24"/>
          <w:szCs w:val="24"/>
        </w:rPr>
        <w:t xml:space="preserve"> our study we did not find any cases of nonunion or delayed union. All fracture</w:t>
      </w:r>
      <w:r w:rsidR="00A31A5F">
        <w:rPr>
          <w:rFonts w:ascii="Times New Roman" w:hAnsi="Times New Roman" w:cs="Times New Roman"/>
          <w:sz w:val="24"/>
          <w:szCs w:val="24"/>
        </w:rPr>
        <w:t>s</w:t>
      </w:r>
      <w:r w:rsidRPr="003F58D2">
        <w:rPr>
          <w:rFonts w:ascii="Times New Roman" w:hAnsi="Times New Roman" w:cs="Times New Roman"/>
          <w:sz w:val="24"/>
          <w:szCs w:val="24"/>
        </w:rPr>
        <w:t xml:space="preserve"> had union </w:t>
      </w:r>
      <w:r w:rsidR="0057420B">
        <w:rPr>
          <w:rFonts w:ascii="Times New Roman" w:hAnsi="Times New Roman" w:cs="Times New Roman"/>
          <w:sz w:val="24"/>
          <w:szCs w:val="24"/>
        </w:rPr>
        <w:t>irrespective of</w:t>
      </w:r>
      <w:r w:rsidRPr="003F58D2">
        <w:rPr>
          <w:rFonts w:ascii="Times New Roman" w:hAnsi="Times New Roman" w:cs="Times New Roman"/>
          <w:sz w:val="24"/>
          <w:szCs w:val="24"/>
        </w:rPr>
        <w:t xml:space="preserve"> the </w:t>
      </w:r>
      <w:r w:rsidR="0057420B">
        <w:rPr>
          <w:rFonts w:ascii="Times New Roman" w:hAnsi="Times New Roman" w:cs="Times New Roman"/>
          <w:sz w:val="24"/>
          <w:szCs w:val="24"/>
        </w:rPr>
        <w:t xml:space="preserve">fracture </w:t>
      </w:r>
      <w:r w:rsidRPr="003F58D2">
        <w:rPr>
          <w:rFonts w:ascii="Times New Roman" w:hAnsi="Times New Roman" w:cs="Times New Roman"/>
          <w:sz w:val="24"/>
          <w:szCs w:val="24"/>
        </w:rPr>
        <w:t xml:space="preserve">pattern. The average time for radiological union was 17.75 weeks which was similar to the study done by </w:t>
      </w:r>
      <w:proofErr w:type="spellStart"/>
      <w:r w:rsidRPr="003F58D2">
        <w:rPr>
          <w:rFonts w:ascii="Times New Roman" w:hAnsi="Times New Roman" w:cs="Times New Roman"/>
          <w:sz w:val="24"/>
          <w:szCs w:val="24"/>
        </w:rPr>
        <w:t>Guo</w:t>
      </w:r>
      <w:proofErr w:type="spellEnd"/>
      <w:r w:rsidRPr="003F58D2">
        <w:rPr>
          <w:rFonts w:ascii="Times New Roman" w:hAnsi="Times New Roman" w:cs="Times New Roman"/>
          <w:sz w:val="24"/>
          <w:szCs w:val="24"/>
        </w:rPr>
        <w:t xml:space="preserve"> J.J et al. (17.6 weeks), Hazarika S et al. (18 weeks), </w:t>
      </w:r>
      <w:proofErr w:type="spellStart"/>
      <w:r w:rsidRPr="003F58D2">
        <w:rPr>
          <w:rFonts w:ascii="Times New Roman" w:hAnsi="Times New Roman" w:cs="Times New Roman"/>
          <w:sz w:val="24"/>
          <w:szCs w:val="24"/>
        </w:rPr>
        <w:t>Senthilkumar</w:t>
      </w:r>
      <w:proofErr w:type="spellEnd"/>
      <w:r w:rsidRPr="003F58D2">
        <w:rPr>
          <w:rFonts w:ascii="Times New Roman" w:hAnsi="Times New Roman" w:cs="Times New Roman"/>
          <w:sz w:val="24"/>
          <w:szCs w:val="24"/>
        </w:rPr>
        <w:t xml:space="preserve"> M et al. (18weeks), Kumar VK et al. (16.1weeks), Lau et al. (18.7weeks) and Gupta RK et al. (19 weeks).</w:t>
      </w:r>
      <w:r w:rsidR="003F7382" w:rsidRPr="003F7382">
        <w:rPr>
          <w:rFonts w:ascii="Times New Roman" w:hAnsi="Times New Roman" w:cs="Times New Roman"/>
          <w:sz w:val="24"/>
          <w:szCs w:val="24"/>
          <w:vertAlign w:val="superscript"/>
        </w:rPr>
        <w:t>18-23</w:t>
      </w:r>
    </w:p>
    <w:p w:rsidR="00797068" w:rsidRPr="003F58D2" w:rsidRDefault="00F64D25"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lastRenderedPageBreak/>
        <w:t>As compared to intramedullary nailing the rate of wound infection in conventional plating depends on the condition of soft tissue at the time of injury, the effect of which in MIPO has to be compared.</w:t>
      </w:r>
      <w:r w:rsidR="00061624">
        <w:rPr>
          <w:rFonts w:ascii="Times New Roman" w:hAnsi="Times New Roman" w:cs="Times New Roman"/>
          <w:sz w:val="24"/>
          <w:szCs w:val="24"/>
          <w:vertAlign w:val="superscript"/>
        </w:rPr>
        <w:t>9</w:t>
      </w:r>
      <w:r w:rsidRPr="003F58D2">
        <w:rPr>
          <w:rFonts w:ascii="Times New Roman" w:hAnsi="Times New Roman" w:cs="Times New Roman"/>
          <w:sz w:val="24"/>
          <w:szCs w:val="24"/>
        </w:rPr>
        <w:t xml:space="preserve"> </w:t>
      </w:r>
      <w:proofErr w:type="gramStart"/>
      <w:r w:rsidRPr="003F58D2">
        <w:rPr>
          <w:rFonts w:ascii="Times New Roman" w:hAnsi="Times New Roman" w:cs="Times New Roman"/>
          <w:sz w:val="24"/>
          <w:szCs w:val="24"/>
        </w:rPr>
        <w:t>The</w:t>
      </w:r>
      <w:proofErr w:type="gramEnd"/>
      <w:r w:rsidRPr="003F58D2">
        <w:rPr>
          <w:rFonts w:ascii="Times New Roman" w:hAnsi="Times New Roman" w:cs="Times New Roman"/>
          <w:sz w:val="24"/>
          <w:szCs w:val="24"/>
        </w:rPr>
        <w:t xml:space="preserve"> reported rate of wound infection is 2.6% to 14.6% and it depends on the inclusion or exclusion of open fracture. In our study we included type I and II open fracture</w:t>
      </w:r>
      <w:r w:rsidR="0057420B">
        <w:rPr>
          <w:rFonts w:ascii="Times New Roman" w:hAnsi="Times New Roman" w:cs="Times New Roman"/>
          <w:sz w:val="24"/>
          <w:szCs w:val="24"/>
        </w:rPr>
        <w:t>s</w:t>
      </w:r>
      <w:r w:rsidRPr="003F58D2">
        <w:rPr>
          <w:rFonts w:ascii="Times New Roman" w:hAnsi="Times New Roman" w:cs="Times New Roman"/>
          <w:sz w:val="24"/>
          <w:szCs w:val="24"/>
        </w:rPr>
        <w:t>. There were 6 type I and 3 type II open fracture</w:t>
      </w:r>
      <w:r w:rsidR="0057420B">
        <w:rPr>
          <w:rFonts w:ascii="Times New Roman" w:hAnsi="Times New Roman" w:cs="Times New Roman"/>
          <w:sz w:val="24"/>
          <w:szCs w:val="24"/>
        </w:rPr>
        <w:t>s</w:t>
      </w:r>
      <w:r w:rsidRPr="003F58D2">
        <w:rPr>
          <w:rFonts w:ascii="Times New Roman" w:hAnsi="Times New Roman" w:cs="Times New Roman"/>
          <w:sz w:val="24"/>
          <w:szCs w:val="24"/>
        </w:rPr>
        <w:t xml:space="preserve"> and we found that the union time was late in open fracture</w:t>
      </w:r>
      <w:r w:rsidR="0057420B">
        <w:rPr>
          <w:rFonts w:ascii="Times New Roman" w:hAnsi="Times New Roman" w:cs="Times New Roman"/>
          <w:sz w:val="24"/>
          <w:szCs w:val="24"/>
        </w:rPr>
        <w:t>s</w:t>
      </w:r>
      <w:r w:rsidRPr="003F58D2">
        <w:rPr>
          <w:rFonts w:ascii="Times New Roman" w:hAnsi="Times New Roman" w:cs="Times New Roman"/>
          <w:sz w:val="24"/>
          <w:szCs w:val="24"/>
        </w:rPr>
        <w:t xml:space="preserve"> (mean 18.5 weeks in type I and 20.66 weeks in type II). The reason for late union may be due to drainage of fracture hematoma. Superficial wound infection was seen in one case in type I open fracture which was managed with Intravenous antibiotics and regular dressing of the wound</w:t>
      </w:r>
      <w:r w:rsidR="008716A1" w:rsidRPr="003F58D2">
        <w:rPr>
          <w:rFonts w:ascii="Times New Roman" w:hAnsi="Times New Roman" w:cs="Times New Roman"/>
          <w:sz w:val="24"/>
          <w:szCs w:val="24"/>
        </w:rPr>
        <w:t>.</w:t>
      </w:r>
      <w:r w:rsidR="00797068" w:rsidRPr="003F58D2">
        <w:rPr>
          <w:rFonts w:ascii="Times New Roman" w:hAnsi="Times New Roman" w:cs="Times New Roman"/>
          <w:sz w:val="24"/>
          <w:szCs w:val="24"/>
        </w:rPr>
        <w:t xml:space="preserve"> </w:t>
      </w:r>
      <w:r w:rsidRPr="003F58D2">
        <w:rPr>
          <w:rFonts w:ascii="Times New Roman" w:hAnsi="Times New Roman" w:cs="Times New Roman"/>
          <w:sz w:val="24"/>
          <w:szCs w:val="24"/>
        </w:rPr>
        <w:t>Saphenous nerve and vein injuries have been reported in studies but we did not have any case with saphenous nerve or vein injury in our study.</w:t>
      </w:r>
      <w:r w:rsidR="00061624">
        <w:rPr>
          <w:rFonts w:ascii="Times New Roman" w:hAnsi="Times New Roman" w:cs="Times New Roman"/>
          <w:sz w:val="24"/>
          <w:szCs w:val="24"/>
          <w:vertAlign w:val="superscript"/>
        </w:rPr>
        <w:t>24</w:t>
      </w:r>
      <w:proofErr w:type="gramStart"/>
      <w:r w:rsidR="00061624">
        <w:rPr>
          <w:rFonts w:ascii="Times New Roman" w:hAnsi="Times New Roman" w:cs="Times New Roman"/>
          <w:sz w:val="24"/>
          <w:szCs w:val="24"/>
          <w:vertAlign w:val="superscript"/>
        </w:rPr>
        <w:t>,25</w:t>
      </w:r>
      <w:proofErr w:type="gramEnd"/>
      <w:r w:rsidR="008716A1" w:rsidRPr="003F58D2">
        <w:rPr>
          <w:rFonts w:ascii="Times New Roman" w:hAnsi="Times New Roman" w:cs="Times New Roman"/>
          <w:sz w:val="24"/>
          <w:szCs w:val="24"/>
        </w:rPr>
        <w:t xml:space="preserve"> </w:t>
      </w:r>
    </w:p>
    <w:p w:rsidR="00F64D25" w:rsidRPr="003F58D2" w:rsidRDefault="008860A8"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Conclusion:</w:t>
      </w:r>
    </w:p>
    <w:p w:rsidR="008860A8" w:rsidRPr="003F58D2" w:rsidRDefault="008860A8" w:rsidP="00EF1F74">
      <w:pPr>
        <w:spacing w:line="480" w:lineRule="auto"/>
        <w:rPr>
          <w:rFonts w:ascii="Times New Roman" w:hAnsi="Times New Roman" w:cs="Times New Roman"/>
          <w:sz w:val="24"/>
          <w:szCs w:val="24"/>
        </w:rPr>
      </w:pPr>
      <w:r w:rsidRPr="003F58D2">
        <w:rPr>
          <w:rFonts w:ascii="Times New Roman" w:hAnsi="Times New Roman" w:cs="Times New Roman"/>
          <w:sz w:val="24"/>
          <w:szCs w:val="24"/>
        </w:rPr>
        <w:t>MIPO for unstable distal tibia fracture is a good treatment option with good results with few complications. Due to the limitation of soft tissue dissection and preservation of fracture hematoma there is early fracture union resulting into early pain free mobilization and early return to work.</w:t>
      </w:r>
    </w:p>
    <w:p w:rsidR="00CE2643" w:rsidRDefault="00CE2643" w:rsidP="00EF1F74">
      <w:pPr>
        <w:spacing w:line="480" w:lineRule="auto"/>
        <w:rPr>
          <w:rFonts w:ascii="Times New Roman" w:hAnsi="Times New Roman" w:cs="Times New Roman"/>
          <w:sz w:val="24"/>
          <w:szCs w:val="24"/>
        </w:rPr>
      </w:pPr>
    </w:p>
    <w:p w:rsidR="00061624" w:rsidRDefault="00061624" w:rsidP="0006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References:</w:t>
      </w:r>
    </w:p>
    <w:p w:rsidR="00061624" w:rsidRDefault="00061624" w:rsidP="00061624">
      <w:pPr>
        <w:autoSpaceDE w:val="0"/>
        <w:autoSpaceDN w:val="0"/>
        <w:adjustRightInd w:val="0"/>
        <w:spacing w:after="0" w:line="240" w:lineRule="auto"/>
        <w:rPr>
          <w:rFonts w:ascii="Times New Roman" w:hAnsi="Times New Roman" w:cs="Times New Roman"/>
          <w:sz w:val="24"/>
          <w:szCs w:val="24"/>
        </w:rPr>
      </w:pP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sz w:val="24"/>
          <w:szCs w:val="24"/>
        </w:rPr>
        <w:t>Bucholz</w:t>
      </w:r>
      <w:proofErr w:type="spellEnd"/>
      <w:r>
        <w:rPr>
          <w:rFonts w:ascii="Times New Roman" w:hAnsi="Times New Roman" w:cs="Times New Roman"/>
          <w:sz w:val="24"/>
          <w:szCs w:val="24"/>
        </w:rPr>
        <w:t xml:space="preserve"> R, Court-Brown C and Rockwood C. Rockwood and Green's Fractures in adults. New York: Lippincott; 2015: 98</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000000"/>
          <w:sz w:val="24"/>
          <w:szCs w:val="24"/>
        </w:rPr>
        <w:t>Ruedi</w:t>
      </w:r>
      <w:proofErr w:type="spellEnd"/>
      <w:r>
        <w:rPr>
          <w:rFonts w:ascii="Times New Roman" w:hAnsi="Times New Roman" w:cs="Times New Roman"/>
          <w:color w:val="000000"/>
          <w:sz w:val="24"/>
          <w:szCs w:val="24"/>
        </w:rPr>
        <w:t xml:space="preserve"> TP, </w:t>
      </w:r>
      <w:proofErr w:type="spellStart"/>
      <w:r>
        <w:rPr>
          <w:rFonts w:ascii="Times New Roman" w:hAnsi="Times New Roman" w:cs="Times New Roman"/>
          <w:color w:val="000000"/>
          <w:sz w:val="24"/>
          <w:szCs w:val="24"/>
        </w:rPr>
        <w:t>Allgower</w:t>
      </w:r>
      <w:proofErr w:type="spellEnd"/>
      <w:r>
        <w:rPr>
          <w:rFonts w:ascii="Times New Roman" w:hAnsi="Times New Roman" w:cs="Times New Roman"/>
          <w:color w:val="000000"/>
          <w:sz w:val="24"/>
          <w:szCs w:val="24"/>
        </w:rPr>
        <w:t xml:space="preserve"> M. The operative treatment of intra articular fractures of the lower end of tibia. </w:t>
      </w:r>
      <w:proofErr w:type="spellStart"/>
      <w:r>
        <w:rPr>
          <w:rFonts w:ascii="Times New Roman" w:hAnsi="Times New Roman" w:cs="Times New Roman"/>
          <w:iCs/>
          <w:color w:val="000000"/>
          <w:sz w:val="24"/>
          <w:szCs w:val="24"/>
        </w:rPr>
        <w:t>Clin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Orthop</w:t>
      </w:r>
      <w:proofErr w:type="spellEnd"/>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1979; 138:105-10.</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222222"/>
          <w:sz w:val="24"/>
          <w:szCs w:val="24"/>
          <w:shd w:val="clear" w:color="auto" w:fill="FFFFFF"/>
        </w:rPr>
        <w:t xml:space="preserve">Walker C, Garg A, McQueen MM. Half-ring external fixation in the management of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plafond fractures. Journal of orthopaedic trauma. 1999</w:t>
      </w:r>
      <w:proofErr w:type="gramStart"/>
      <w:r>
        <w:rPr>
          <w:rFonts w:ascii="Times New Roman" w:hAnsi="Times New Roman" w:cs="Times New Roman"/>
          <w:color w:val="222222"/>
          <w:sz w:val="24"/>
          <w:szCs w:val="24"/>
          <w:shd w:val="clear" w:color="auto" w:fill="FFFFFF"/>
        </w:rPr>
        <w:t>;13</w:t>
      </w:r>
      <w:proofErr w:type="gramEnd"/>
      <w:r>
        <w:rPr>
          <w:rFonts w:ascii="Times New Roman" w:hAnsi="Times New Roman" w:cs="Times New Roman"/>
          <w:color w:val="222222"/>
          <w:sz w:val="24"/>
          <w:szCs w:val="24"/>
          <w:shd w:val="clear" w:color="auto" w:fill="FFFFFF"/>
        </w:rPr>
        <w:t>(3):200-6.</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Bedi</w:t>
      </w:r>
      <w:proofErr w:type="spellEnd"/>
      <w:r>
        <w:rPr>
          <w:rFonts w:ascii="Times New Roman" w:hAnsi="Times New Roman" w:cs="Times New Roman"/>
          <w:color w:val="222222"/>
          <w:sz w:val="24"/>
          <w:szCs w:val="24"/>
          <w:shd w:val="clear" w:color="auto" w:fill="FFFFFF"/>
        </w:rPr>
        <w:t xml:space="preserve"> A, Le TT, </w:t>
      </w:r>
      <w:proofErr w:type="spellStart"/>
      <w:r>
        <w:rPr>
          <w:rFonts w:ascii="Times New Roman" w:hAnsi="Times New Roman" w:cs="Times New Roman"/>
          <w:color w:val="222222"/>
          <w:sz w:val="24"/>
          <w:szCs w:val="24"/>
          <w:shd w:val="clear" w:color="auto" w:fill="FFFFFF"/>
        </w:rPr>
        <w:t>Karunakar</w:t>
      </w:r>
      <w:proofErr w:type="spellEnd"/>
      <w:r>
        <w:rPr>
          <w:rFonts w:ascii="Times New Roman" w:hAnsi="Times New Roman" w:cs="Times New Roman"/>
          <w:color w:val="222222"/>
          <w:sz w:val="24"/>
          <w:szCs w:val="24"/>
          <w:shd w:val="clear" w:color="auto" w:fill="FFFFFF"/>
        </w:rPr>
        <w:t xml:space="preserve"> MA. Surgical treatment of </w:t>
      </w:r>
      <w:proofErr w:type="spellStart"/>
      <w:r>
        <w:rPr>
          <w:rFonts w:ascii="Times New Roman" w:hAnsi="Times New Roman" w:cs="Times New Roman"/>
          <w:color w:val="222222"/>
          <w:sz w:val="24"/>
          <w:szCs w:val="24"/>
          <w:shd w:val="clear" w:color="auto" w:fill="FFFFFF"/>
        </w:rPr>
        <w:t>nonarticular</w:t>
      </w:r>
      <w:proofErr w:type="spellEnd"/>
      <w:r>
        <w:rPr>
          <w:rFonts w:ascii="Times New Roman" w:hAnsi="Times New Roman" w:cs="Times New Roman"/>
          <w:color w:val="222222"/>
          <w:sz w:val="24"/>
          <w:szCs w:val="24"/>
          <w:shd w:val="clear" w:color="auto" w:fill="FFFFFF"/>
        </w:rPr>
        <w:t xml:space="preserve"> distal tibia fractures. JAAOS-Journal of the American Academy of Orthopaedic Surgeons. 2006</w:t>
      </w:r>
      <w:proofErr w:type="gramStart"/>
      <w:r>
        <w:rPr>
          <w:rFonts w:ascii="Times New Roman" w:hAnsi="Times New Roman" w:cs="Times New Roman"/>
          <w:color w:val="222222"/>
          <w:sz w:val="24"/>
          <w:szCs w:val="24"/>
          <w:shd w:val="clear" w:color="auto" w:fill="FFFFFF"/>
        </w:rPr>
        <w:t>;14</w:t>
      </w:r>
      <w:proofErr w:type="gramEnd"/>
      <w:r>
        <w:rPr>
          <w:rFonts w:ascii="Times New Roman" w:hAnsi="Times New Roman" w:cs="Times New Roman"/>
          <w:color w:val="222222"/>
          <w:sz w:val="24"/>
          <w:szCs w:val="24"/>
          <w:shd w:val="clear" w:color="auto" w:fill="FFFFFF"/>
        </w:rPr>
        <w:t>(7):406-16.</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Teeny SM, </w:t>
      </w:r>
      <w:proofErr w:type="spellStart"/>
      <w:r>
        <w:rPr>
          <w:rFonts w:ascii="Times New Roman" w:hAnsi="Times New Roman" w:cs="Times New Roman"/>
          <w:color w:val="222222"/>
          <w:sz w:val="24"/>
          <w:szCs w:val="24"/>
          <w:shd w:val="clear" w:color="auto" w:fill="FFFFFF"/>
        </w:rPr>
        <w:t>Wiss</w:t>
      </w:r>
      <w:proofErr w:type="spellEnd"/>
      <w:r>
        <w:rPr>
          <w:rFonts w:ascii="Times New Roman" w:hAnsi="Times New Roman" w:cs="Times New Roman"/>
          <w:color w:val="222222"/>
          <w:sz w:val="24"/>
          <w:szCs w:val="24"/>
          <w:shd w:val="clear" w:color="auto" w:fill="FFFFFF"/>
        </w:rPr>
        <w:t xml:space="preserve"> DA. Open reduction and internal fixation of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plafond fractures. Variables contributing to poor results and complications. Clinical </w:t>
      </w:r>
      <w:proofErr w:type="spellStart"/>
      <w:r>
        <w:rPr>
          <w:rFonts w:ascii="Times New Roman" w:hAnsi="Times New Roman" w:cs="Times New Roman"/>
          <w:color w:val="222222"/>
          <w:sz w:val="24"/>
          <w:szCs w:val="24"/>
          <w:shd w:val="clear" w:color="auto" w:fill="FFFFFF"/>
        </w:rPr>
        <w:t>orthopaedics</w:t>
      </w:r>
      <w:proofErr w:type="spellEnd"/>
      <w:r>
        <w:rPr>
          <w:rFonts w:ascii="Times New Roman" w:hAnsi="Times New Roman" w:cs="Times New Roman"/>
          <w:color w:val="222222"/>
          <w:sz w:val="24"/>
          <w:szCs w:val="24"/>
          <w:shd w:val="clear" w:color="auto" w:fill="FFFFFF"/>
        </w:rPr>
        <w:t xml:space="preserve"> and related research. 1993; (292):108-17.</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Olerud</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Karlström</w:t>
      </w:r>
      <w:proofErr w:type="spellEnd"/>
      <w:r>
        <w:rPr>
          <w:rFonts w:ascii="Times New Roman" w:hAnsi="Times New Roman" w:cs="Times New Roman"/>
          <w:color w:val="222222"/>
          <w:sz w:val="24"/>
          <w:szCs w:val="24"/>
          <w:shd w:val="clear" w:color="auto" w:fill="FFFFFF"/>
        </w:rPr>
        <w:t xml:space="preserve"> G.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fractures treated by AO compression osteosynthesis: experiences from a five year material. </w:t>
      </w:r>
      <w:proofErr w:type="spellStart"/>
      <w:r>
        <w:rPr>
          <w:rFonts w:ascii="Times New Roman" w:hAnsi="Times New Roman" w:cs="Times New Roman"/>
          <w:color w:val="222222"/>
          <w:sz w:val="24"/>
          <w:szCs w:val="24"/>
          <w:shd w:val="clear" w:color="auto" w:fill="FFFFFF"/>
        </w:rPr>
        <w:t>Acta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Orthopaedica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Scandinavica</w:t>
      </w:r>
      <w:proofErr w:type="spellEnd"/>
      <w:r>
        <w:rPr>
          <w:rFonts w:ascii="Times New Roman" w:hAnsi="Times New Roman" w:cs="Times New Roman"/>
          <w:color w:val="222222"/>
          <w:sz w:val="24"/>
          <w:szCs w:val="24"/>
          <w:shd w:val="clear" w:color="auto" w:fill="FFFFFF"/>
        </w:rPr>
        <w:t>. 1972; 43:1-4.</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Rammelt</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Endres</w:t>
      </w:r>
      <w:proofErr w:type="spellEnd"/>
      <w:r>
        <w:rPr>
          <w:rFonts w:ascii="Times New Roman" w:hAnsi="Times New Roman" w:cs="Times New Roman"/>
          <w:color w:val="222222"/>
          <w:sz w:val="24"/>
          <w:szCs w:val="24"/>
          <w:shd w:val="clear" w:color="auto" w:fill="FFFFFF"/>
        </w:rPr>
        <w:t xml:space="preserve"> T, Grass R, </w:t>
      </w:r>
      <w:proofErr w:type="spellStart"/>
      <w:r>
        <w:rPr>
          <w:rFonts w:ascii="Times New Roman" w:hAnsi="Times New Roman" w:cs="Times New Roman"/>
          <w:color w:val="222222"/>
          <w:sz w:val="24"/>
          <w:szCs w:val="24"/>
          <w:shd w:val="clear" w:color="auto" w:fill="FFFFFF"/>
        </w:rPr>
        <w:t>Zwipp</w:t>
      </w:r>
      <w:proofErr w:type="spellEnd"/>
      <w:r>
        <w:rPr>
          <w:rFonts w:ascii="Times New Roman" w:hAnsi="Times New Roman" w:cs="Times New Roman"/>
          <w:color w:val="222222"/>
          <w:sz w:val="24"/>
          <w:szCs w:val="24"/>
          <w:shd w:val="clear" w:color="auto" w:fill="FFFFFF"/>
        </w:rPr>
        <w:t xml:space="preserve"> H. The role of external fixation in acute ankle trauma. Foot and ankle clinics. 2004; 9(3):455-74.</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Ronga</w:t>
      </w:r>
      <w:proofErr w:type="spellEnd"/>
      <w:r>
        <w:rPr>
          <w:rFonts w:ascii="Times New Roman" w:hAnsi="Times New Roman" w:cs="Times New Roman"/>
          <w:color w:val="222222"/>
          <w:sz w:val="24"/>
          <w:szCs w:val="24"/>
          <w:shd w:val="clear" w:color="auto" w:fill="FFFFFF"/>
        </w:rPr>
        <w:t xml:space="preserve"> M, Longo UG, </w:t>
      </w:r>
      <w:proofErr w:type="spellStart"/>
      <w:r>
        <w:rPr>
          <w:rFonts w:ascii="Times New Roman" w:hAnsi="Times New Roman" w:cs="Times New Roman"/>
          <w:color w:val="222222"/>
          <w:sz w:val="24"/>
          <w:szCs w:val="24"/>
          <w:shd w:val="clear" w:color="auto" w:fill="FFFFFF"/>
        </w:rPr>
        <w:t>Maffulli</w:t>
      </w:r>
      <w:proofErr w:type="spellEnd"/>
      <w:r>
        <w:rPr>
          <w:rFonts w:ascii="Times New Roman" w:hAnsi="Times New Roman" w:cs="Times New Roman"/>
          <w:color w:val="222222"/>
          <w:sz w:val="24"/>
          <w:szCs w:val="24"/>
          <w:shd w:val="clear" w:color="auto" w:fill="FFFFFF"/>
        </w:rPr>
        <w:t xml:space="preserve"> N. Minimally invasive locked plating of distal tibia fractures is safe and effective. Clinical </w:t>
      </w:r>
      <w:proofErr w:type="spellStart"/>
      <w:r>
        <w:rPr>
          <w:rFonts w:ascii="Times New Roman" w:hAnsi="Times New Roman" w:cs="Times New Roman"/>
          <w:color w:val="222222"/>
          <w:sz w:val="24"/>
          <w:szCs w:val="24"/>
          <w:shd w:val="clear" w:color="auto" w:fill="FFFFFF"/>
        </w:rPr>
        <w:t>Orthopaedics</w:t>
      </w:r>
      <w:proofErr w:type="spellEnd"/>
      <w:r>
        <w:rPr>
          <w:rFonts w:ascii="Times New Roman" w:hAnsi="Times New Roman" w:cs="Times New Roman"/>
          <w:color w:val="222222"/>
          <w:sz w:val="24"/>
          <w:szCs w:val="24"/>
          <w:shd w:val="clear" w:color="auto" w:fill="FFFFFF"/>
        </w:rPr>
        <w:t xml:space="preserve"> and Related Research®. 2010; 468(4):975-82.</w:t>
      </w:r>
    </w:p>
    <w:p w:rsidR="00061624" w:rsidRDefault="00061624" w:rsidP="00061624">
      <w:pPr>
        <w:pStyle w:val="ListParagraph"/>
        <w:numPr>
          <w:ilvl w:val="0"/>
          <w:numId w:val="3"/>
        </w:numPr>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Im</w:t>
      </w:r>
      <w:proofErr w:type="spellEnd"/>
      <w:r>
        <w:rPr>
          <w:rFonts w:ascii="Times New Roman" w:hAnsi="Times New Roman" w:cs="Times New Roman"/>
          <w:color w:val="222222"/>
          <w:sz w:val="24"/>
          <w:szCs w:val="24"/>
          <w:shd w:val="clear" w:color="auto" w:fill="FFFFFF"/>
        </w:rPr>
        <w:t xml:space="preserve"> GI, Tae SK. Distal metaphyseal fractures of tibia: a prospective randomized trial of closed reduction and intramedullary nail versus open reduction and plate and screws fixation. Journal of Trauma and Acute Care Surgery. 2005; 59(5):1219-23.</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Fan CY, Chiang CC, Chuang TY, Chiu FY, Chen TH. Interlocking nails for displaced metaphyseal fractures of the distal tibia. Injury. 2005; 36(5):669-74.</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Mosheiff</w:t>
      </w:r>
      <w:proofErr w:type="spellEnd"/>
      <w:r>
        <w:rPr>
          <w:rFonts w:ascii="Times New Roman" w:hAnsi="Times New Roman" w:cs="Times New Roman"/>
          <w:color w:val="222222"/>
          <w:sz w:val="24"/>
          <w:szCs w:val="24"/>
          <w:shd w:val="clear" w:color="auto" w:fill="FFFFFF"/>
        </w:rPr>
        <w:t xml:space="preserve"> R, </w:t>
      </w:r>
      <w:proofErr w:type="spellStart"/>
      <w:r>
        <w:rPr>
          <w:rFonts w:ascii="Times New Roman" w:hAnsi="Times New Roman" w:cs="Times New Roman"/>
          <w:color w:val="222222"/>
          <w:sz w:val="24"/>
          <w:szCs w:val="24"/>
          <w:shd w:val="clear" w:color="auto" w:fill="FFFFFF"/>
        </w:rPr>
        <w:t>Safran</w:t>
      </w:r>
      <w:proofErr w:type="spellEnd"/>
      <w:r>
        <w:rPr>
          <w:rFonts w:ascii="Times New Roman" w:hAnsi="Times New Roman" w:cs="Times New Roman"/>
          <w:color w:val="222222"/>
          <w:sz w:val="24"/>
          <w:szCs w:val="24"/>
          <w:shd w:val="clear" w:color="auto" w:fill="FFFFFF"/>
        </w:rPr>
        <w:t xml:space="preserve"> O, Segal D, </w:t>
      </w:r>
      <w:proofErr w:type="spellStart"/>
      <w:r>
        <w:rPr>
          <w:rFonts w:ascii="Times New Roman" w:hAnsi="Times New Roman" w:cs="Times New Roman"/>
          <w:color w:val="222222"/>
          <w:sz w:val="24"/>
          <w:szCs w:val="24"/>
          <w:shd w:val="clear" w:color="auto" w:fill="FFFFFF"/>
        </w:rPr>
        <w:t>Liebergall</w:t>
      </w:r>
      <w:proofErr w:type="spellEnd"/>
      <w:r>
        <w:rPr>
          <w:rFonts w:ascii="Times New Roman" w:hAnsi="Times New Roman" w:cs="Times New Roman"/>
          <w:color w:val="222222"/>
          <w:sz w:val="24"/>
          <w:szCs w:val="24"/>
          <w:shd w:val="clear" w:color="auto" w:fill="FFFFFF"/>
        </w:rPr>
        <w:t xml:space="preserve"> M. The </w:t>
      </w:r>
      <w:proofErr w:type="spellStart"/>
      <w:r>
        <w:rPr>
          <w:rFonts w:ascii="Times New Roman" w:hAnsi="Times New Roman" w:cs="Times New Roman"/>
          <w:color w:val="222222"/>
          <w:sz w:val="24"/>
          <w:szCs w:val="24"/>
          <w:shd w:val="clear" w:color="auto" w:fill="FFFFFF"/>
        </w:rPr>
        <w:t>unreamed</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nail in the treatment of distal metaphyseal fractures. Injury. 1999; 30(2):83-90.</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Farouk O, </w:t>
      </w:r>
      <w:proofErr w:type="spellStart"/>
      <w:r>
        <w:rPr>
          <w:rFonts w:ascii="Times New Roman" w:hAnsi="Times New Roman" w:cs="Times New Roman"/>
          <w:color w:val="222222"/>
          <w:sz w:val="24"/>
          <w:szCs w:val="24"/>
          <w:shd w:val="clear" w:color="auto" w:fill="FFFFFF"/>
        </w:rPr>
        <w:t>Krettek</w:t>
      </w:r>
      <w:proofErr w:type="spellEnd"/>
      <w:r>
        <w:rPr>
          <w:rFonts w:ascii="Times New Roman" w:hAnsi="Times New Roman" w:cs="Times New Roman"/>
          <w:color w:val="222222"/>
          <w:sz w:val="24"/>
          <w:szCs w:val="24"/>
          <w:shd w:val="clear" w:color="auto" w:fill="FFFFFF"/>
        </w:rPr>
        <w:t xml:space="preserve"> C, </w:t>
      </w:r>
      <w:proofErr w:type="spellStart"/>
      <w:r>
        <w:rPr>
          <w:rFonts w:ascii="Times New Roman" w:hAnsi="Times New Roman" w:cs="Times New Roman"/>
          <w:color w:val="222222"/>
          <w:sz w:val="24"/>
          <w:szCs w:val="24"/>
          <w:shd w:val="clear" w:color="auto" w:fill="FFFFFF"/>
        </w:rPr>
        <w:t>Miclau</w:t>
      </w:r>
      <w:proofErr w:type="spellEnd"/>
      <w:r>
        <w:rPr>
          <w:rFonts w:ascii="Times New Roman" w:hAnsi="Times New Roman" w:cs="Times New Roman"/>
          <w:color w:val="222222"/>
          <w:sz w:val="24"/>
          <w:szCs w:val="24"/>
          <w:shd w:val="clear" w:color="auto" w:fill="FFFFFF"/>
        </w:rPr>
        <w:t xml:space="preserve"> T, </w:t>
      </w:r>
      <w:proofErr w:type="spellStart"/>
      <w:r>
        <w:rPr>
          <w:rFonts w:ascii="Times New Roman" w:hAnsi="Times New Roman" w:cs="Times New Roman"/>
          <w:color w:val="222222"/>
          <w:sz w:val="24"/>
          <w:szCs w:val="24"/>
          <w:shd w:val="clear" w:color="auto" w:fill="FFFFFF"/>
        </w:rPr>
        <w:t>Schandelmaier</w:t>
      </w:r>
      <w:proofErr w:type="spellEnd"/>
      <w:r>
        <w:rPr>
          <w:rFonts w:ascii="Times New Roman" w:hAnsi="Times New Roman" w:cs="Times New Roman"/>
          <w:color w:val="222222"/>
          <w:sz w:val="24"/>
          <w:szCs w:val="24"/>
          <w:shd w:val="clear" w:color="auto" w:fill="FFFFFF"/>
        </w:rPr>
        <w:t xml:space="preserve"> P, Guy P, </w:t>
      </w:r>
      <w:proofErr w:type="spellStart"/>
      <w:r>
        <w:rPr>
          <w:rFonts w:ascii="Times New Roman" w:hAnsi="Times New Roman" w:cs="Times New Roman"/>
          <w:color w:val="222222"/>
          <w:sz w:val="24"/>
          <w:szCs w:val="24"/>
          <w:shd w:val="clear" w:color="auto" w:fill="FFFFFF"/>
        </w:rPr>
        <w:t>Tscherne</w:t>
      </w:r>
      <w:proofErr w:type="spellEnd"/>
      <w:r>
        <w:rPr>
          <w:rFonts w:ascii="Times New Roman" w:hAnsi="Times New Roman" w:cs="Times New Roman"/>
          <w:color w:val="222222"/>
          <w:sz w:val="24"/>
          <w:szCs w:val="24"/>
          <w:shd w:val="clear" w:color="auto" w:fill="FFFFFF"/>
        </w:rPr>
        <w:t xml:space="preserve"> H. Minimally invasive plate osteosynthesis and vascularity: preliminary results of a cadaver injection study. Injury. 1997; 28:A7-12.</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Krackhardt</w:t>
      </w:r>
      <w:proofErr w:type="spellEnd"/>
      <w:r>
        <w:rPr>
          <w:rFonts w:ascii="Times New Roman" w:hAnsi="Times New Roman" w:cs="Times New Roman"/>
          <w:color w:val="222222"/>
          <w:sz w:val="24"/>
          <w:szCs w:val="24"/>
          <w:shd w:val="clear" w:color="auto" w:fill="FFFFFF"/>
        </w:rPr>
        <w:t xml:space="preserve"> T, </w:t>
      </w:r>
      <w:proofErr w:type="spellStart"/>
      <w:r>
        <w:rPr>
          <w:rFonts w:ascii="Times New Roman" w:hAnsi="Times New Roman" w:cs="Times New Roman"/>
          <w:color w:val="222222"/>
          <w:sz w:val="24"/>
          <w:szCs w:val="24"/>
          <w:shd w:val="clear" w:color="auto" w:fill="FFFFFF"/>
        </w:rPr>
        <w:t>Dilger</w:t>
      </w:r>
      <w:proofErr w:type="spellEnd"/>
      <w:r>
        <w:rPr>
          <w:rFonts w:ascii="Times New Roman" w:hAnsi="Times New Roman" w:cs="Times New Roman"/>
          <w:color w:val="222222"/>
          <w:sz w:val="24"/>
          <w:szCs w:val="24"/>
          <w:shd w:val="clear" w:color="auto" w:fill="FFFFFF"/>
        </w:rPr>
        <w:t xml:space="preserve"> J, </w:t>
      </w:r>
      <w:proofErr w:type="spellStart"/>
      <w:proofErr w:type="gramStart"/>
      <w:r>
        <w:rPr>
          <w:rFonts w:ascii="Times New Roman" w:hAnsi="Times New Roman" w:cs="Times New Roman"/>
          <w:color w:val="222222"/>
          <w:sz w:val="24"/>
          <w:szCs w:val="24"/>
          <w:shd w:val="clear" w:color="auto" w:fill="FFFFFF"/>
        </w:rPr>
        <w:t>Flesch</w:t>
      </w:r>
      <w:proofErr w:type="spellEnd"/>
      <w:proofErr w:type="gramEnd"/>
      <w:r>
        <w:rPr>
          <w:rFonts w:ascii="Times New Roman" w:hAnsi="Times New Roman" w:cs="Times New Roman"/>
          <w:color w:val="222222"/>
          <w:sz w:val="24"/>
          <w:szCs w:val="24"/>
          <w:shd w:val="clear" w:color="auto" w:fill="FFFFFF"/>
        </w:rPr>
        <w:t xml:space="preserve"> I, </w:t>
      </w:r>
      <w:proofErr w:type="spellStart"/>
      <w:r>
        <w:rPr>
          <w:rFonts w:ascii="Times New Roman" w:hAnsi="Times New Roman" w:cs="Times New Roman"/>
          <w:color w:val="222222"/>
          <w:sz w:val="24"/>
          <w:szCs w:val="24"/>
          <w:shd w:val="clear" w:color="auto" w:fill="FFFFFF"/>
        </w:rPr>
        <w:t>Höntzsch</w:t>
      </w:r>
      <w:proofErr w:type="spellEnd"/>
      <w:r>
        <w:rPr>
          <w:rFonts w:ascii="Times New Roman" w:hAnsi="Times New Roman" w:cs="Times New Roman"/>
          <w:color w:val="222222"/>
          <w:sz w:val="24"/>
          <w:szCs w:val="24"/>
          <w:shd w:val="clear" w:color="auto" w:fill="FFFFFF"/>
        </w:rPr>
        <w:t xml:space="preserve"> D, </w:t>
      </w:r>
      <w:proofErr w:type="spellStart"/>
      <w:r>
        <w:rPr>
          <w:rFonts w:ascii="Times New Roman" w:hAnsi="Times New Roman" w:cs="Times New Roman"/>
          <w:color w:val="222222"/>
          <w:sz w:val="24"/>
          <w:szCs w:val="24"/>
          <w:shd w:val="clear" w:color="auto" w:fill="FFFFFF"/>
        </w:rPr>
        <w:t>Eingartner</w:t>
      </w:r>
      <w:proofErr w:type="spellEnd"/>
      <w:r>
        <w:rPr>
          <w:rFonts w:ascii="Times New Roman" w:hAnsi="Times New Roman" w:cs="Times New Roman"/>
          <w:color w:val="222222"/>
          <w:sz w:val="24"/>
          <w:szCs w:val="24"/>
          <w:shd w:val="clear" w:color="auto" w:fill="FFFFFF"/>
        </w:rPr>
        <w:t xml:space="preserve"> C, Weise K. Fractures of the distal tibia treated with closed reduction and minimally invasive plating. Archives of orthopaedic and trauma surgery. 2005; 125(2):87-94.</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McFerran</w:t>
      </w:r>
      <w:proofErr w:type="spellEnd"/>
      <w:r>
        <w:rPr>
          <w:rFonts w:ascii="Times New Roman" w:hAnsi="Times New Roman" w:cs="Times New Roman"/>
          <w:color w:val="222222"/>
          <w:sz w:val="24"/>
          <w:szCs w:val="24"/>
          <w:shd w:val="clear" w:color="auto" w:fill="FFFFFF"/>
        </w:rPr>
        <w:t xml:space="preserve"> MA, Smith SW, </w:t>
      </w:r>
      <w:proofErr w:type="spellStart"/>
      <w:r>
        <w:rPr>
          <w:rFonts w:ascii="Times New Roman" w:hAnsi="Times New Roman" w:cs="Times New Roman"/>
          <w:color w:val="222222"/>
          <w:sz w:val="24"/>
          <w:szCs w:val="24"/>
          <w:shd w:val="clear" w:color="auto" w:fill="FFFFFF"/>
        </w:rPr>
        <w:t>Boulas</w:t>
      </w:r>
      <w:proofErr w:type="spellEnd"/>
      <w:r>
        <w:rPr>
          <w:rFonts w:ascii="Times New Roman" w:hAnsi="Times New Roman" w:cs="Times New Roman"/>
          <w:color w:val="222222"/>
          <w:sz w:val="24"/>
          <w:szCs w:val="24"/>
          <w:shd w:val="clear" w:color="auto" w:fill="FFFFFF"/>
        </w:rPr>
        <w:t xml:space="preserve"> HJ, Schwartz HS. Complications encountered in the treatment of </w:t>
      </w:r>
      <w:proofErr w:type="spellStart"/>
      <w:r>
        <w:rPr>
          <w:rFonts w:ascii="Times New Roman" w:hAnsi="Times New Roman" w:cs="Times New Roman"/>
          <w:color w:val="222222"/>
          <w:sz w:val="24"/>
          <w:szCs w:val="24"/>
          <w:shd w:val="clear" w:color="auto" w:fill="FFFFFF"/>
        </w:rPr>
        <w:t>pilon</w:t>
      </w:r>
      <w:proofErr w:type="spellEnd"/>
      <w:r>
        <w:rPr>
          <w:rFonts w:ascii="Times New Roman" w:hAnsi="Times New Roman" w:cs="Times New Roman"/>
          <w:color w:val="222222"/>
          <w:sz w:val="24"/>
          <w:szCs w:val="24"/>
          <w:shd w:val="clear" w:color="auto" w:fill="FFFFFF"/>
        </w:rPr>
        <w:t xml:space="preserve"> fractures. Journal of orthopaedic trauma. 1992; 6(2):195-200.</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Borg T, Larsson S, </w:t>
      </w:r>
      <w:proofErr w:type="spellStart"/>
      <w:r>
        <w:rPr>
          <w:rFonts w:ascii="Times New Roman" w:hAnsi="Times New Roman" w:cs="Times New Roman"/>
          <w:color w:val="222222"/>
          <w:sz w:val="24"/>
          <w:szCs w:val="24"/>
          <w:shd w:val="clear" w:color="auto" w:fill="FFFFFF"/>
        </w:rPr>
        <w:t>Lindsjö</w:t>
      </w:r>
      <w:proofErr w:type="spellEnd"/>
      <w:r>
        <w:rPr>
          <w:rFonts w:ascii="Times New Roman" w:hAnsi="Times New Roman" w:cs="Times New Roman"/>
          <w:color w:val="222222"/>
          <w:sz w:val="24"/>
          <w:szCs w:val="24"/>
          <w:shd w:val="clear" w:color="auto" w:fill="FFFFFF"/>
        </w:rPr>
        <w:t xml:space="preserve"> U. Percutaneous plating of distal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fractures: preliminary results in 21 patients. Injury. 2004; 35(6):608-14.</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222222"/>
          <w:sz w:val="24"/>
          <w:szCs w:val="24"/>
          <w:shd w:val="clear" w:color="auto" w:fill="FFFFFF"/>
        </w:rPr>
        <w:t>Ghera</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Santori</w:t>
      </w:r>
      <w:proofErr w:type="spellEnd"/>
      <w:r>
        <w:rPr>
          <w:rFonts w:ascii="Times New Roman" w:hAnsi="Times New Roman" w:cs="Times New Roman"/>
          <w:color w:val="222222"/>
          <w:sz w:val="24"/>
          <w:szCs w:val="24"/>
          <w:shd w:val="clear" w:color="auto" w:fill="FFFFFF"/>
        </w:rPr>
        <w:t xml:space="preserve"> FS, </w:t>
      </w:r>
      <w:proofErr w:type="spellStart"/>
      <w:r>
        <w:rPr>
          <w:rFonts w:ascii="Times New Roman" w:hAnsi="Times New Roman" w:cs="Times New Roman"/>
          <w:color w:val="222222"/>
          <w:sz w:val="24"/>
          <w:szCs w:val="24"/>
          <w:shd w:val="clear" w:color="auto" w:fill="FFFFFF"/>
        </w:rPr>
        <w:t>Calderaro</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Giorgini</w:t>
      </w:r>
      <w:proofErr w:type="spellEnd"/>
      <w:r>
        <w:rPr>
          <w:rFonts w:ascii="Times New Roman" w:hAnsi="Times New Roman" w:cs="Times New Roman"/>
          <w:color w:val="222222"/>
          <w:sz w:val="24"/>
          <w:szCs w:val="24"/>
          <w:shd w:val="clear" w:color="auto" w:fill="FFFFFF"/>
        </w:rPr>
        <w:t xml:space="preserve"> TL. Minimally invasive plate osteosynthesis in distal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fractures: pitfalls and surgical guidelines. Orthopedics. 2004; 27(9):903-5.</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Hasenboehler</w:t>
      </w:r>
      <w:proofErr w:type="spellEnd"/>
      <w:r>
        <w:rPr>
          <w:rFonts w:ascii="Times New Roman" w:hAnsi="Times New Roman" w:cs="Times New Roman"/>
          <w:color w:val="222222"/>
          <w:sz w:val="24"/>
          <w:szCs w:val="24"/>
          <w:shd w:val="clear" w:color="auto" w:fill="FFFFFF"/>
        </w:rPr>
        <w:t xml:space="preserve"> E, </w:t>
      </w:r>
      <w:proofErr w:type="spellStart"/>
      <w:r>
        <w:rPr>
          <w:rFonts w:ascii="Times New Roman" w:hAnsi="Times New Roman" w:cs="Times New Roman"/>
          <w:color w:val="222222"/>
          <w:sz w:val="24"/>
          <w:szCs w:val="24"/>
          <w:shd w:val="clear" w:color="auto" w:fill="FFFFFF"/>
        </w:rPr>
        <w:t>Rikli</w:t>
      </w:r>
      <w:proofErr w:type="spellEnd"/>
      <w:r>
        <w:rPr>
          <w:rFonts w:ascii="Times New Roman" w:hAnsi="Times New Roman" w:cs="Times New Roman"/>
          <w:color w:val="222222"/>
          <w:sz w:val="24"/>
          <w:szCs w:val="24"/>
          <w:shd w:val="clear" w:color="auto" w:fill="FFFFFF"/>
        </w:rPr>
        <w:t xml:space="preserve"> D, </w:t>
      </w:r>
      <w:proofErr w:type="spellStart"/>
      <w:r>
        <w:rPr>
          <w:rFonts w:ascii="Times New Roman" w:hAnsi="Times New Roman" w:cs="Times New Roman"/>
          <w:color w:val="222222"/>
          <w:sz w:val="24"/>
          <w:szCs w:val="24"/>
          <w:shd w:val="clear" w:color="auto" w:fill="FFFFFF"/>
        </w:rPr>
        <w:t>Babst</w:t>
      </w:r>
      <w:proofErr w:type="spellEnd"/>
      <w:r>
        <w:rPr>
          <w:rFonts w:ascii="Times New Roman" w:hAnsi="Times New Roman" w:cs="Times New Roman"/>
          <w:color w:val="222222"/>
          <w:sz w:val="24"/>
          <w:szCs w:val="24"/>
          <w:shd w:val="clear" w:color="auto" w:fill="FFFFFF"/>
        </w:rPr>
        <w:t xml:space="preserve"> R. Locking compression plate with minimally invasive plate osteosynthesis in </w:t>
      </w:r>
      <w:proofErr w:type="spellStart"/>
      <w:r>
        <w:rPr>
          <w:rFonts w:ascii="Times New Roman" w:hAnsi="Times New Roman" w:cs="Times New Roman"/>
          <w:color w:val="222222"/>
          <w:sz w:val="24"/>
          <w:szCs w:val="24"/>
          <w:shd w:val="clear" w:color="auto" w:fill="FFFFFF"/>
        </w:rPr>
        <w:t>diaphyseal</w:t>
      </w:r>
      <w:proofErr w:type="spellEnd"/>
      <w:r>
        <w:rPr>
          <w:rFonts w:ascii="Times New Roman" w:hAnsi="Times New Roman" w:cs="Times New Roman"/>
          <w:color w:val="222222"/>
          <w:sz w:val="24"/>
          <w:szCs w:val="24"/>
          <w:shd w:val="clear" w:color="auto" w:fill="FFFFFF"/>
        </w:rPr>
        <w:t xml:space="preserve"> and distal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fracture: a retrospective study of 32 patients. Injury. 2007; 38(3):365-70.</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Guo</w:t>
      </w:r>
      <w:proofErr w:type="spellEnd"/>
      <w:r>
        <w:rPr>
          <w:rFonts w:ascii="Times New Roman" w:hAnsi="Times New Roman" w:cs="Times New Roman"/>
          <w:color w:val="222222"/>
          <w:sz w:val="24"/>
          <w:szCs w:val="24"/>
          <w:shd w:val="clear" w:color="auto" w:fill="FFFFFF"/>
        </w:rPr>
        <w:t xml:space="preserve"> JJ, Tang N, Yang HL, Tang TS. A prospective, </w:t>
      </w:r>
      <w:proofErr w:type="spellStart"/>
      <w:r>
        <w:rPr>
          <w:rFonts w:ascii="Times New Roman" w:hAnsi="Times New Roman" w:cs="Times New Roman"/>
          <w:color w:val="222222"/>
          <w:sz w:val="24"/>
          <w:szCs w:val="24"/>
          <w:shd w:val="clear" w:color="auto" w:fill="FFFFFF"/>
        </w:rPr>
        <w:t>randomised</w:t>
      </w:r>
      <w:proofErr w:type="spellEnd"/>
      <w:r>
        <w:rPr>
          <w:rFonts w:ascii="Times New Roman" w:hAnsi="Times New Roman" w:cs="Times New Roman"/>
          <w:color w:val="222222"/>
          <w:sz w:val="24"/>
          <w:szCs w:val="24"/>
          <w:shd w:val="clear" w:color="auto" w:fill="FFFFFF"/>
        </w:rPr>
        <w:t xml:space="preserve"> trial comparing closed intramedullary nailing with percutaneous plating in the treatment of distal metaphyseal fractures of the tibia. </w:t>
      </w:r>
      <w:proofErr w:type="spellStart"/>
      <w:r>
        <w:rPr>
          <w:rFonts w:ascii="Times New Roman" w:hAnsi="Times New Roman" w:cs="Times New Roman"/>
          <w:color w:val="222222"/>
          <w:sz w:val="24"/>
          <w:szCs w:val="24"/>
          <w:shd w:val="clear" w:color="auto" w:fill="FFFFFF"/>
        </w:rPr>
        <w:t>Nederlands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Tijdschrift</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voor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Traumatologie</w:t>
      </w:r>
      <w:proofErr w:type="spellEnd"/>
      <w:r>
        <w:rPr>
          <w:rFonts w:ascii="Times New Roman" w:hAnsi="Times New Roman" w:cs="Times New Roman"/>
          <w:color w:val="222222"/>
          <w:sz w:val="24"/>
          <w:szCs w:val="24"/>
          <w:shd w:val="clear" w:color="auto" w:fill="FFFFFF"/>
        </w:rPr>
        <w:t>. 2010; 18(6):185-6.</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Hazarika S, </w:t>
      </w:r>
      <w:proofErr w:type="spellStart"/>
      <w:r>
        <w:rPr>
          <w:rFonts w:ascii="Times New Roman" w:hAnsi="Times New Roman" w:cs="Times New Roman"/>
          <w:color w:val="222222"/>
          <w:sz w:val="24"/>
          <w:szCs w:val="24"/>
          <w:shd w:val="clear" w:color="auto" w:fill="FFFFFF"/>
        </w:rPr>
        <w:t>Chakravarthy</w:t>
      </w:r>
      <w:proofErr w:type="spellEnd"/>
      <w:r>
        <w:rPr>
          <w:rFonts w:ascii="Times New Roman" w:hAnsi="Times New Roman" w:cs="Times New Roman"/>
          <w:color w:val="222222"/>
          <w:sz w:val="24"/>
          <w:szCs w:val="24"/>
          <w:shd w:val="clear" w:color="auto" w:fill="FFFFFF"/>
        </w:rPr>
        <w:t xml:space="preserve"> J, Cooper J. Minimally invasive locking plate osteosynthesis for fractures of the distal tibia—results in 20 patients. Injury. 2006; 37(9):877-87.</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Senthilkumar</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Vanaj</w:t>
      </w:r>
      <w:proofErr w:type="spellEnd"/>
      <w:r>
        <w:rPr>
          <w:rFonts w:ascii="Times New Roman" w:hAnsi="Times New Roman" w:cs="Times New Roman"/>
          <w:color w:val="222222"/>
          <w:sz w:val="24"/>
          <w:szCs w:val="24"/>
          <w:shd w:val="clear" w:color="auto" w:fill="FFFFFF"/>
        </w:rPr>
        <w:t xml:space="preserve"> P, </w:t>
      </w:r>
      <w:proofErr w:type="spellStart"/>
      <w:r>
        <w:rPr>
          <w:rFonts w:ascii="Times New Roman" w:hAnsi="Times New Roman" w:cs="Times New Roman"/>
          <w:color w:val="222222"/>
          <w:sz w:val="24"/>
          <w:szCs w:val="24"/>
          <w:shd w:val="clear" w:color="auto" w:fill="FFFFFF"/>
        </w:rPr>
        <w:t>Sujith</w:t>
      </w:r>
      <w:proofErr w:type="spellEnd"/>
      <w:r>
        <w:rPr>
          <w:rFonts w:ascii="Times New Roman" w:hAnsi="Times New Roman" w:cs="Times New Roman"/>
          <w:color w:val="222222"/>
          <w:sz w:val="24"/>
          <w:szCs w:val="24"/>
          <w:shd w:val="clear" w:color="auto" w:fill="FFFFFF"/>
        </w:rPr>
        <w:t xml:space="preserve"> H, </w:t>
      </w:r>
      <w:proofErr w:type="spellStart"/>
      <w:r>
        <w:rPr>
          <w:rFonts w:ascii="Times New Roman" w:hAnsi="Times New Roman" w:cs="Times New Roman"/>
          <w:color w:val="222222"/>
          <w:sz w:val="24"/>
          <w:szCs w:val="24"/>
          <w:shd w:val="clear" w:color="auto" w:fill="FFFFFF"/>
        </w:rPr>
        <w:t>Anandan</w:t>
      </w:r>
      <w:proofErr w:type="spellEnd"/>
      <w:r>
        <w:rPr>
          <w:rFonts w:ascii="Times New Roman" w:hAnsi="Times New Roman" w:cs="Times New Roman"/>
          <w:color w:val="222222"/>
          <w:sz w:val="24"/>
          <w:szCs w:val="24"/>
          <w:shd w:val="clear" w:color="auto" w:fill="FFFFFF"/>
        </w:rPr>
        <w:t xml:space="preserve"> H. Distal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Fractures Managed with Locking Compression Plate using Minimally Invasive Plate Osteosynthesis Technique: A Case Study. International journal of scientific study. 2016; 4(8):43-7.</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Kumar VK, </w:t>
      </w:r>
      <w:proofErr w:type="spellStart"/>
      <w:r>
        <w:rPr>
          <w:rFonts w:ascii="Times New Roman" w:hAnsi="Times New Roman" w:cs="Times New Roman"/>
          <w:sz w:val="24"/>
          <w:szCs w:val="24"/>
        </w:rPr>
        <w:t>Sherafudeen</w:t>
      </w:r>
      <w:proofErr w:type="spellEnd"/>
      <w:r>
        <w:rPr>
          <w:rFonts w:ascii="Times New Roman" w:hAnsi="Times New Roman" w:cs="Times New Roman"/>
          <w:sz w:val="24"/>
          <w:szCs w:val="24"/>
        </w:rPr>
        <w:t xml:space="preserve"> Y, Muhammed F. Role of minimally invasive percutaneous plate osteosynthesis in the treatment of distal </w:t>
      </w:r>
      <w:proofErr w:type="spellStart"/>
      <w:r>
        <w:rPr>
          <w:rFonts w:ascii="Times New Roman" w:hAnsi="Times New Roman" w:cs="Times New Roman"/>
          <w:sz w:val="24"/>
          <w:szCs w:val="24"/>
        </w:rPr>
        <w:t>diametaphyseal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tibial</w:t>
      </w:r>
      <w:proofErr w:type="spellEnd"/>
      <w:r>
        <w:rPr>
          <w:rFonts w:ascii="Times New Roman" w:hAnsi="Times New Roman" w:cs="Times New Roman"/>
          <w:sz w:val="24"/>
          <w:szCs w:val="24"/>
        </w:rPr>
        <w:t xml:space="preserve"> fractures. Asian Pac. </w:t>
      </w:r>
      <w:proofErr w:type="spellStart"/>
      <w:r>
        <w:rPr>
          <w:rFonts w:ascii="Times New Roman" w:hAnsi="Times New Roman" w:cs="Times New Roman"/>
          <w:sz w:val="24"/>
          <w:szCs w:val="24"/>
        </w:rPr>
        <w:t>J.Health</w:t>
      </w:r>
      <w:proofErr w:type="spellEnd"/>
      <w:r>
        <w:rPr>
          <w:rFonts w:ascii="Times New Roman" w:hAnsi="Times New Roman" w:cs="Times New Roman"/>
          <w:sz w:val="24"/>
          <w:szCs w:val="24"/>
        </w:rPr>
        <w:t xml:space="preserve"> Sci. 2014; 1(4S):14-19.</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Lau TW, Leung F, Chan CF, Chow SP. Wound complication of minimally invasive plate osteosynthesis in distal tibia fractures. </w:t>
      </w:r>
      <w:r>
        <w:rPr>
          <w:rFonts w:ascii="Times New Roman" w:hAnsi="Times New Roman" w:cs="Times New Roman"/>
          <w:color w:val="222222"/>
          <w:sz w:val="24"/>
          <w:szCs w:val="24"/>
          <w:shd w:val="clear" w:color="auto" w:fill="FFFFFF"/>
        </w:rPr>
        <w:t xml:space="preserve">International </w:t>
      </w:r>
      <w:proofErr w:type="spellStart"/>
      <w:r>
        <w:rPr>
          <w:rFonts w:ascii="Times New Roman" w:hAnsi="Times New Roman" w:cs="Times New Roman"/>
          <w:color w:val="222222"/>
          <w:sz w:val="24"/>
          <w:szCs w:val="24"/>
          <w:shd w:val="clear" w:color="auto" w:fill="FFFFFF"/>
        </w:rPr>
        <w:t>orthopaedics</w:t>
      </w:r>
      <w:proofErr w:type="spellEnd"/>
      <w:r>
        <w:rPr>
          <w:rFonts w:ascii="Times New Roman" w:hAnsi="Times New Roman" w:cs="Times New Roman"/>
          <w:color w:val="222222"/>
          <w:sz w:val="24"/>
          <w:szCs w:val="24"/>
          <w:shd w:val="clear" w:color="auto" w:fill="FFFFFF"/>
        </w:rPr>
        <w:t>.</w:t>
      </w:r>
      <w:r>
        <w:rPr>
          <w:rFonts w:ascii="Times New Roman" w:hAnsi="Times New Roman" w:cs="Times New Roman"/>
          <w:color w:val="000000"/>
          <w:sz w:val="24"/>
          <w:szCs w:val="24"/>
        </w:rPr>
        <w:t xml:space="preserve"> 2008, </w:t>
      </w:r>
      <w:r>
        <w:rPr>
          <w:rFonts w:ascii="Times New Roman" w:hAnsi="Times New Roman" w:cs="Times New Roman"/>
          <w:color w:val="222222"/>
          <w:sz w:val="24"/>
          <w:szCs w:val="24"/>
          <w:shd w:val="clear" w:color="auto" w:fill="FFFFFF"/>
        </w:rPr>
        <w:t>32(5):697</w:t>
      </w:r>
      <w:r>
        <w:rPr>
          <w:rFonts w:ascii="Times New Roman" w:hAnsi="Times New Roman" w:cs="Times New Roman"/>
          <w:color w:val="000000"/>
          <w:sz w:val="24"/>
          <w:szCs w:val="24"/>
        </w:rPr>
        <w:t>-703.</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222222"/>
          <w:sz w:val="24"/>
          <w:szCs w:val="24"/>
          <w:shd w:val="clear" w:color="auto" w:fill="FFFFFF"/>
        </w:rPr>
        <w:lastRenderedPageBreak/>
        <w:t xml:space="preserve">Gupta RK, </w:t>
      </w:r>
      <w:proofErr w:type="spellStart"/>
      <w:r>
        <w:rPr>
          <w:rFonts w:ascii="Times New Roman" w:hAnsi="Times New Roman" w:cs="Times New Roman"/>
          <w:color w:val="222222"/>
          <w:sz w:val="24"/>
          <w:szCs w:val="24"/>
          <w:shd w:val="clear" w:color="auto" w:fill="FFFFFF"/>
        </w:rPr>
        <w:t>Rohilla</w:t>
      </w:r>
      <w:proofErr w:type="spellEnd"/>
      <w:r>
        <w:rPr>
          <w:rFonts w:ascii="Times New Roman" w:hAnsi="Times New Roman" w:cs="Times New Roman"/>
          <w:color w:val="222222"/>
          <w:sz w:val="24"/>
          <w:szCs w:val="24"/>
          <w:shd w:val="clear" w:color="auto" w:fill="FFFFFF"/>
        </w:rPr>
        <w:t xml:space="preserve"> RK, </w:t>
      </w:r>
      <w:proofErr w:type="spellStart"/>
      <w:r>
        <w:rPr>
          <w:rFonts w:ascii="Times New Roman" w:hAnsi="Times New Roman" w:cs="Times New Roman"/>
          <w:color w:val="222222"/>
          <w:sz w:val="24"/>
          <w:szCs w:val="24"/>
          <w:shd w:val="clear" w:color="auto" w:fill="FFFFFF"/>
        </w:rPr>
        <w:t>Sangwan</w:t>
      </w:r>
      <w:proofErr w:type="spellEnd"/>
      <w:r>
        <w:rPr>
          <w:rFonts w:ascii="Times New Roman" w:hAnsi="Times New Roman" w:cs="Times New Roman"/>
          <w:color w:val="222222"/>
          <w:sz w:val="24"/>
          <w:szCs w:val="24"/>
          <w:shd w:val="clear" w:color="auto" w:fill="FFFFFF"/>
        </w:rPr>
        <w:t xml:space="preserve"> K, Singh V, </w:t>
      </w:r>
      <w:proofErr w:type="spellStart"/>
      <w:r>
        <w:rPr>
          <w:rFonts w:ascii="Times New Roman" w:hAnsi="Times New Roman" w:cs="Times New Roman"/>
          <w:color w:val="222222"/>
          <w:sz w:val="24"/>
          <w:szCs w:val="24"/>
          <w:shd w:val="clear" w:color="auto" w:fill="FFFFFF"/>
        </w:rPr>
        <w:t>Walia</w:t>
      </w:r>
      <w:proofErr w:type="spellEnd"/>
      <w:r>
        <w:rPr>
          <w:rFonts w:ascii="Times New Roman" w:hAnsi="Times New Roman" w:cs="Times New Roman"/>
          <w:color w:val="222222"/>
          <w:sz w:val="24"/>
          <w:szCs w:val="24"/>
          <w:shd w:val="clear" w:color="auto" w:fill="FFFFFF"/>
        </w:rPr>
        <w:t xml:space="preserve"> S. Locking plate fixation in distal metaphyseal </w:t>
      </w:r>
      <w:proofErr w:type="spellStart"/>
      <w:r>
        <w:rPr>
          <w:rFonts w:ascii="Times New Roman" w:hAnsi="Times New Roman" w:cs="Times New Roman"/>
          <w:color w:val="222222"/>
          <w:sz w:val="24"/>
          <w:szCs w:val="24"/>
          <w:shd w:val="clear" w:color="auto" w:fill="FFFFFF"/>
        </w:rPr>
        <w:t>tibial</w:t>
      </w:r>
      <w:proofErr w:type="spellEnd"/>
      <w:r>
        <w:rPr>
          <w:rFonts w:ascii="Times New Roman" w:hAnsi="Times New Roman" w:cs="Times New Roman"/>
          <w:color w:val="222222"/>
          <w:sz w:val="24"/>
          <w:szCs w:val="24"/>
          <w:shd w:val="clear" w:color="auto" w:fill="FFFFFF"/>
        </w:rPr>
        <w:t xml:space="preserve"> fractures: series of 79 patients. International </w:t>
      </w:r>
      <w:proofErr w:type="spellStart"/>
      <w:r>
        <w:rPr>
          <w:rFonts w:ascii="Times New Roman" w:hAnsi="Times New Roman" w:cs="Times New Roman"/>
          <w:color w:val="222222"/>
          <w:sz w:val="24"/>
          <w:szCs w:val="24"/>
          <w:shd w:val="clear" w:color="auto" w:fill="FFFFFF"/>
        </w:rPr>
        <w:t>orthopaedics</w:t>
      </w:r>
      <w:proofErr w:type="spellEnd"/>
      <w:r>
        <w:rPr>
          <w:rFonts w:ascii="Times New Roman" w:hAnsi="Times New Roman" w:cs="Times New Roman"/>
          <w:color w:val="222222"/>
          <w:sz w:val="24"/>
          <w:szCs w:val="24"/>
          <w:shd w:val="clear" w:color="auto" w:fill="FFFFFF"/>
        </w:rPr>
        <w:t>. 2010; 34(8):1285-90.</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Cheng W, Li Y, </w:t>
      </w:r>
      <w:proofErr w:type="spellStart"/>
      <w:r>
        <w:rPr>
          <w:rFonts w:ascii="Times New Roman" w:hAnsi="Times New Roman" w:cs="Times New Roman"/>
          <w:color w:val="222222"/>
          <w:sz w:val="24"/>
          <w:szCs w:val="24"/>
          <w:shd w:val="clear" w:color="auto" w:fill="FFFFFF"/>
        </w:rPr>
        <w:t>Manyi</w:t>
      </w:r>
      <w:proofErr w:type="spellEnd"/>
      <w:r>
        <w:rPr>
          <w:rFonts w:ascii="Times New Roman" w:hAnsi="Times New Roman" w:cs="Times New Roman"/>
          <w:color w:val="222222"/>
          <w:sz w:val="24"/>
          <w:szCs w:val="24"/>
          <w:shd w:val="clear" w:color="auto" w:fill="FFFFFF"/>
        </w:rPr>
        <w:t xml:space="preserve"> W. Comparison study of two surgical options for distal tibia fracture—minimally invasive plate osteosynthesis vs. open reduction and internal fixation. International </w:t>
      </w:r>
      <w:proofErr w:type="spellStart"/>
      <w:r>
        <w:rPr>
          <w:rFonts w:ascii="Times New Roman" w:hAnsi="Times New Roman" w:cs="Times New Roman"/>
          <w:color w:val="222222"/>
          <w:sz w:val="24"/>
          <w:szCs w:val="24"/>
          <w:shd w:val="clear" w:color="auto" w:fill="FFFFFF"/>
        </w:rPr>
        <w:t>orthopaedics</w:t>
      </w:r>
      <w:proofErr w:type="spellEnd"/>
      <w:r>
        <w:rPr>
          <w:rFonts w:ascii="Times New Roman" w:hAnsi="Times New Roman" w:cs="Times New Roman"/>
          <w:color w:val="222222"/>
          <w:sz w:val="24"/>
          <w:szCs w:val="24"/>
          <w:shd w:val="clear" w:color="auto" w:fill="FFFFFF"/>
        </w:rPr>
        <w:t>. 2011; 35(5):737-42.</w:t>
      </w:r>
    </w:p>
    <w:p w:rsidR="00061624" w:rsidRDefault="00061624" w:rsidP="0006162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Ozsoy</w:t>
      </w:r>
      <w:proofErr w:type="spellEnd"/>
      <w:r>
        <w:rPr>
          <w:rFonts w:ascii="Times New Roman" w:hAnsi="Times New Roman" w:cs="Times New Roman"/>
          <w:color w:val="222222"/>
          <w:sz w:val="24"/>
          <w:szCs w:val="24"/>
          <w:shd w:val="clear" w:color="auto" w:fill="FFFFFF"/>
        </w:rPr>
        <w:t xml:space="preserve"> MH, </w:t>
      </w:r>
      <w:proofErr w:type="spellStart"/>
      <w:r>
        <w:rPr>
          <w:rFonts w:ascii="Times New Roman" w:hAnsi="Times New Roman" w:cs="Times New Roman"/>
          <w:color w:val="222222"/>
          <w:sz w:val="24"/>
          <w:szCs w:val="24"/>
          <w:shd w:val="clear" w:color="auto" w:fill="FFFFFF"/>
        </w:rPr>
        <w:t>Tuccar</w:t>
      </w:r>
      <w:proofErr w:type="spellEnd"/>
      <w:r>
        <w:rPr>
          <w:rFonts w:ascii="Times New Roman" w:hAnsi="Times New Roman" w:cs="Times New Roman"/>
          <w:color w:val="222222"/>
          <w:sz w:val="24"/>
          <w:szCs w:val="24"/>
          <w:shd w:val="clear" w:color="auto" w:fill="FFFFFF"/>
        </w:rPr>
        <w:t xml:space="preserve"> E, </w:t>
      </w:r>
      <w:proofErr w:type="spellStart"/>
      <w:r>
        <w:rPr>
          <w:rFonts w:ascii="Times New Roman" w:hAnsi="Times New Roman" w:cs="Times New Roman"/>
          <w:color w:val="222222"/>
          <w:sz w:val="24"/>
          <w:szCs w:val="24"/>
          <w:shd w:val="clear" w:color="auto" w:fill="FFFFFF"/>
        </w:rPr>
        <w:t>Demiryurek</w:t>
      </w:r>
      <w:proofErr w:type="spellEnd"/>
      <w:r>
        <w:rPr>
          <w:rFonts w:ascii="Times New Roman" w:hAnsi="Times New Roman" w:cs="Times New Roman"/>
          <w:color w:val="222222"/>
          <w:sz w:val="24"/>
          <w:szCs w:val="24"/>
          <w:shd w:val="clear" w:color="auto" w:fill="FFFFFF"/>
        </w:rPr>
        <w:t xml:space="preserve"> D, </w:t>
      </w:r>
      <w:proofErr w:type="spellStart"/>
      <w:r>
        <w:rPr>
          <w:rFonts w:ascii="Times New Roman" w:hAnsi="Times New Roman" w:cs="Times New Roman"/>
          <w:color w:val="222222"/>
          <w:sz w:val="24"/>
          <w:szCs w:val="24"/>
          <w:shd w:val="clear" w:color="auto" w:fill="FFFFFF"/>
        </w:rPr>
        <w:t>Bayramoglu</w:t>
      </w:r>
      <w:proofErr w:type="spellEnd"/>
      <w:r>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Hayran</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Cavusoglu</w:t>
      </w:r>
      <w:proofErr w:type="spellEnd"/>
      <w:r>
        <w:rPr>
          <w:rFonts w:ascii="Times New Roman" w:hAnsi="Times New Roman" w:cs="Times New Roman"/>
          <w:color w:val="222222"/>
          <w:sz w:val="24"/>
          <w:szCs w:val="24"/>
          <w:shd w:val="clear" w:color="auto" w:fill="FFFFFF"/>
        </w:rPr>
        <w:t xml:space="preserve"> AT, </w:t>
      </w:r>
      <w:proofErr w:type="spellStart"/>
      <w:r>
        <w:rPr>
          <w:rFonts w:ascii="Times New Roman" w:hAnsi="Times New Roman" w:cs="Times New Roman"/>
          <w:color w:val="222222"/>
          <w:sz w:val="24"/>
          <w:szCs w:val="24"/>
          <w:shd w:val="clear" w:color="auto" w:fill="FFFFFF"/>
        </w:rPr>
        <w:t>Dincel</w:t>
      </w:r>
      <w:proofErr w:type="spellEnd"/>
      <w:r>
        <w:rPr>
          <w:rFonts w:ascii="Times New Roman" w:hAnsi="Times New Roman" w:cs="Times New Roman"/>
          <w:color w:val="222222"/>
          <w:sz w:val="24"/>
          <w:szCs w:val="24"/>
          <w:shd w:val="clear" w:color="auto" w:fill="FFFFFF"/>
        </w:rPr>
        <w:t xml:space="preserve"> VE, </w:t>
      </w:r>
      <w:proofErr w:type="spellStart"/>
      <w:r>
        <w:rPr>
          <w:rFonts w:ascii="Times New Roman" w:hAnsi="Times New Roman" w:cs="Times New Roman"/>
          <w:color w:val="222222"/>
          <w:sz w:val="24"/>
          <w:szCs w:val="24"/>
          <w:shd w:val="clear" w:color="auto" w:fill="FFFFFF"/>
        </w:rPr>
        <w:t>Sakaogullari</w:t>
      </w:r>
      <w:proofErr w:type="spellEnd"/>
      <w:r>
        <w:rPr>
          <w:rFonts w:ascii="Times New Roman" w:hAnsi="Times New Roman" w:cs="Times New Roman"/>
          <w:color w:val="222222"/>
          <w:sz w:val="24"/>
          <w:szCs w:val="24"/>
          <w:shd w:val="clear" w:color="auto" w:fill="FFFFFF"/>
        </w:rPr>
        <w:t xml:space="preserve"> A. Minimally invasive plating of the distal tibia: do we really sacrifice saphenous vein and nerve? A cadaver study. Journal of orthopaedic trauma. 2009; 23(2):132-8.</w:t>
      </w:r>
    </w:p>
    <w:p w:rsidR="002834BA" w:rsidRPr="003F58D2" w:rsidRDefault="002834BA" w:rsidP="00EF1F74">
      <w:pPr>
        <w:spacing w:line="480" w:lineRule="auto"/>
        <w:rPr>
          <w:rFonts w:ascii="Times New Roman" w:hAnsi="Times New Roman" w:cs="Times New Roman"/>
          <w:sz w:val="24"/>
          <w:szCs w:val="24"/>
        </w:rPr>
      </w:pPr>
    </w:p>
    <w:sectPr w:rsidR="002834BA" w:rsidRPr="003F58D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B2" w:rsidRDefault="007203B2" w:rsidP="008564DB">
      <w:pPr>
        <w:spacing w:after="0" w:line="240" w:lineRule="auto"/>
      </w:pPr>
      <w:r>
        <w:separator/>
      </w:r>
    </w:p>
  </w:endnote>
  <w:endnote w:type="continuationSeparator" w:id="0">
    <w:p w:rsidR="007203B2" w:rsidRDefault="007203B2" w:rsidP="0085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B2" w:rsidRDefault="007203B2" w:rsidP="008564DB">
      <w:pPr>
        <w:spacing w:after="0" w:line="240" w:lineRule="auto"/>
      </w:pPr>
      <w:r>
        <w:separator/>
      </w:r>
    </w:p>
  </w:footnote>
  <w:footnote w:type="continuationSeparator" w:id="0">
    <w:p w:rsidR="007203B2" w:rsidRDefault="007203B2" w:rsidP="00856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45BA3"/>
    <w:multiLevelType w:val="hybridMultilevel"/>
    <w:tmpl w:val="8850F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144314"/>
    <w:multiLevelType w:val="multilevel"/>
    <w:tmpl w:val="138053DE"/>
    <w:lvl w:ilvl="0">
      <w:start w:val="1"/>
      <w:numFmt w:val="decimal"/>
      <w:lvlText w:val="%1."/>
      <w:lvlJc w:val="left"/>
      <w:pPr>
        <w:ind w:left="720" w:hanging="360"/>
      </w:pPr>
      <w:rPr>
        <w:rFonts w:hint="default"/>
      </w:rPr>
    </w:lvl>
    <w:lvl w:ilvl="1">
      <w:start w:val="29"/>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790463C1"/>
    <w:multiLevelType w:val="hybridMultilevel"/>
    <w:tmpl w:val="5E9C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F8"/>
    <w:rsid w:val="000230CE"/>
    <w:rsid w:val="0005265A"/>
    <w:rsid w:val="00061624"/>
    <w:rsid w:val="00081C01"/>
    <w:rsid w:val="000B48DA"/>
    <w:rsid w:val="000D7499"/>
    <w:rsid w:val="0010222D"/>
    <w:rsid w:val="00104AFB"/>
    <w:rsid w:val="00110D66"/>
    <w:rsid w:val="001F7444"/>
    <w:rsid w:val="002013F5"/>
    <w:rsid w:val="00222A61"/>
    <w:rsid w:val="00222FE0"/>
    <w:rsid w:val="002834BA"/>
    <w:rsid w:val="002C0F86"/>
    <w:rsid w:val="002D0483"/>
    <w:rsid w:val="002D6D49"/>
    <w:rsid w:val="0030150D"/>
    <w:rsid w:val="00335563"/>
    <w:rsid w:val="00376CD5"/>
    <w:rsid w:val="003C5478"/>
    <w:rsid w:val="003F58D2"/>
    <w:rsid w:val="003F7382"/>
    <w:rsid w:val="00453D8A"/>
    <w:rsid w:val="00456B83"/>
    <w:rsid w:val="004620AE"/>
    <w:rsid w:val="004869D5"/>
    <w:rsid w:val="004A784D"/>
    <w:rsid w:val="004D2FA2"/>
    <w:rsid w:val="00507E98"/>
    <w:rsid w:val="00524F25"/>
    <w:rsid w:val="005535C2"/>
    <w:rsid w:val="00554FE2"/>
    <w:rsid w:val="0057420B"/>
    <w:rsid w:val="005907F6"/>
    <w:rsid w:val="00593694"/>
    <w:rsid w:val="005C2EFB"/>
    <w:rsid w:val="005D0CA5"/>
    <w:rsid w:val="005E4480"/>
    <w:rsid w:val="005F4A39"/>
    <w:rsid w:val="00622E3B"/>
    <w:rsid w:val="006338AA"/>
    <w:rsid w:val="006D5A9D"/>
    <w:rsid w:val="006F19C0"/>
    <w:rsid w:val="007203B2"/>
    <w:rsid w:val="00782983"/>
    <w:rsid w:val="00797068"/>
    <w:rsid w:val="007D0631"/>
    <w:rsid w:val="007E2058"/>
    <w:rsid w:val="007F18ED"/>
    <w:rsid w:val="00806294"/>
    <w:rsid w:val="008564DB"/>
    <w:rsid w:val="008716A1"/>
    <w:rsid w:val="008758F8"/>
    <w:rsid w:val="008860A8"/>
    <w:rsid w:val="008A219F"/>
    <w:rsid w:val="008D11E4"/>
    <w:rsid w:val="008E6ECF"/>
    <w:rsid w:val="009779FE"/>
    <w:rsid w:val="009945A7"/>
    <w:rsid w:val="009D2452"/>
    <w:rsid w:val="00A03364"/>
    <w:rsid w:val="00A25453"/>
    <w:rsid w:val="00A31A5F"/>
    <w:rsid w:val="00A46E3C"/>
    <w:rsid w:val="00AF717E"/>
    <w:rsid w:val="00B11FBF"/>
    <w:rsid w:val="00B90F07"/>
    <w:rsid w:val="00BB5EBE"/>
    <w:rsid w:val="00C076D1"/>
    <w:rsid w:val="00C478A1"/>
    <w:rsid w:val="00C551E5"/>
    <w:rsid w:val="00CC5DEB"/>
    <w:rsid w:val="00CE2643"/>
    <w:rsid w:val="00CF7B95"/>
    <w:rsid w:val="00D31D72"/>
    <w:rsid w:val="00D90583"/>
    <w:rsid w:val="00DC3C5C"/>
    <w:rsid w:val="00DC3DD7"/>
    <w:rsid w:val="00DF00D2"/>
    <w:rsid w:val="00EE4B23"/>
    <w:rsid w:val="00EF1F74"/>
    <w:rsid w:val="00EF46DF"/>
    <w:rsid w:val="00F47BCC"/>
    <w:rsid w:val="00F5665D"/>
    <w:rsid w:val="00F64828"/>
    <w:rsid w:val="00F64D25"/>
    <w:rsid w:val="00FB5B11"/>
    <w:rsid w:val="00FC4DF6"/>
    <w:rsid w:val="00FD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564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64DB"/>
    <w:rPr>
      <w:sz w:val="20"/>
      <w:szCs w:val="20"/>
    </w:rPr>
  </w:style>
  <w:style w:type="character" w:styleId="EndnoteReference">
    <w:name w:val="endnote reference"/>
    <w:basedOn w:val="DefaultParagraphFont"/>
    <w:uiPriority w:val="99"/>
    <w:semiHidden/>
    <w:unhideWhenUsed/>
    <w:rsid w:val="008564DB"/>
    <w:rPr>
      <w:vertAlign w:val="superscript"/>
    </w:rPr>
  </w:style>
  <w:style w:type="paragraph" w:styleId="ListParagraph">
    <w:name w:val="List Paragraph"/>
    <w:basedOn w:val="Normal"/>
    <w:uiPriority w:val="34"/>
    <w:qFormat/>
    <w:rsid w:val="008564DB"/>
    <w:pPr>
      <w:ind w:left="720"/>
      <w:contextualSpacing/>
    </w:pPr>
  </w:style>
  <w:style w:type="table" w:styleId="TableGrid">
    <w:name w:val="Table Grid"/>
    <w:basedOn w:val="TableNormal"/>
    <w:uiPriority w:val="59"/>
    <w:rsid w:val="00856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D2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564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64DB"/>
    <w:rPr>
      <w:sz w:val="20"/>
      <w:szCs w:val="20"/>
    </w:rPr>
  </w:style>
  <w:style w:type="character" w:styleId="EndnoteReference">
    <w:name w:val="endnote reference"/>
    <w:basedOn w:val="DefaultParagraphFont"/>
    <w:uiPriority w:val="99"/>
    <w:semiHidden/>
    <w:unhideWhenUsed/>
    <w:rsid w:val="008564DB"/>
    <w:rPr>
      <w:vertAlign w:val="superscript"/>
    </w:rPr>
  </w:style>
  <w:style w:type="paragraph" w:styleId="ListParagraph">
    <w:name w:val="List Paragraph"/>
    <w:basedOn w:val="Normal"/>
    <w:uiPriority w:val="34"/>
    <w:qFormat/>
    <w:rsid w:val="008564DB"/>
    <w:pPr>
      <w:ind w:left="720"/>
      <w:contextualSpacing/>
    </w:pPr>
  </w:style>
  <w:style w:type="table" w:styleId="TableGrid">
    <w:name w:val="Table Grid"/>
    <w:basedOn w:val="TableNormal"/>
    <w:uiPriority w:val="59"/>
    <w:rsid w:val="00856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D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0C8B1-7F05-4E87-B76F-75A9D311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ONTA</dc:creator>
  <cp:keywords/>
  <dc:description/>
  <cp:lastModifiedBy>Orthopaedics </cp:lastModifiedBy>
  <cp:revision>65</cp:revision>
  <dcterms:created xsi:type="dcterms:W3CDTF">2018-06-08T05:32:00Z</dcterms:created>
  <dcterms:modified xsi:type="dcterms:W3CDTF">2018-06-18T05:28:00Z</dcterms:modified>
</cp:coreProperties>
</file>