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7A" w:rsidRPr="00B4519C" w:rsidRDefault="0096317A" w:rsidP="0096317A">
      <w:pPr>
        <w:pStyle w:val="NormalWeb"/>
        <w:spacing w:before="120" w:beforeAutospacing="0" w:after="0" w:afterAutospacing="0" w:line="320" w:lineRule="atLeast"/>
        <w:ind w:firstLine="0"/>
        <w:jc w:val="center"/>
        <w:rPr>
          <w:rFonts w:ascii="Times New Roman" w:hAnsi="Times New Roman"/>
          <w:b/>
          <w:color w:val="000000"/>
          <w:sz w:val="22"/>
          <w:szCs w:val="22"/>
          <w:u w:val="single"/>
        </w:rPr>
      </w:pPr>
      <w:r w:rsidRPr="00B4519C">
        <w:rPr>
          <w:rFonts w:ascii="Times New Roman" w:hAnsi="Times New Roman"/>
          <w:b/>
          <w:color w:val="000000"/>
          <w:sz w:val="22"/>
          <w:szCs w:val="22"/>
          <w:u w:val="single"/>
        </w:rPr>
        <w:t>COVERING LETTER</w:t>
      </w:r>
    </w:p>
    <w:p w:rsidR="0096317A" w:rsidRPr="00B4519C" w:rsidRDefault="0096317A" w:rsidP="0096317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B4519C">
        <w:rPr>
          <w:rFonts w:ascii="Times New Roman" w:hAnsi="Times New Roman"/>
          <w:color w:val="000000"/>
          <w:sz w:val="22"/>
          <w:szCs w:val="22"/>
        </w:rPr>
        <w:t>To,</w:t>
      </w:r>
    </w:p>
    <w:p w:rsidR="0096317A" w:rsidRPr="00B4519C" w:rsidRDefault="0096317A" w:rsidP="0096317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B4519C">
        <w:rPr>
          <w:rFonts w:ascii="Times New Roman" w:hAnsi="Times New Roman"/>
          <w:color w:val="000000"/>
          <w:sz w:val="22"/>
          <w:szCs w:val="22"/>
        </w:rPr>
        <w:t>The Editor in Chief</w:t>
      </w:r>
    </w:p>
    <w:p w:rsidR="0096317A" w:rsidRPr="00B4519C" w:rsidRDefault="0096317A" w:rsidP="0096317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B4519C">
        <w:rPr>
          <w:rFonts w:ascii="Times New Roman" w:hAnsi="Times New Roman"/>
          <w:color w:val="000000"/>
          <w:sz w:val="22"/>
          <w:szCs w:val="22"/>
        </w:rPr>
        <w:t>AJMS</w:t>
      </w:r>
    </w:p>
    <w:p w:rsidR="0096317A" w:rsidRPr="00B4519C" w:rsidRDefault="0096317A" w:rsidP="0096317A">
      <w:pPr>
        <w:pStyle w:val="NormalWeb"/>
        <w:spacing w:before="120" w:beforeAutospacing="0" w:after="0" w:afterAutospacing="0" w:line="320" w:lineRule="atLeast"/>
        <w:ind w:firstLine="720"/>
        <w:jc w:val="center"/>
        <w:rPr>
          <w:rFonts w:ascii="Times New Roman" w:hAnsi="Times New Roman"/>
          <w:color w:val="000000"/>
          <w:sz w:val="22"/>
          <w:szCs w:val="22"/>
        </w:rPr>
      </w:pPr>
      <w:r w:rsidRPr="00B4519C">
        <w:rPr>
          <w:rFonts w:ascii="Times New Roman" w:hAnsi="Times New Roman"/>
          <w:b/>
          <w:color w:val="000000"/>
          <w:sz w:val="22"/>
          <w:szCs w:val="22"/>
        </w:rPr>
        <w:t xml:space="preserve">Sub: </w:t>
      </w:r>
      <w:r w:rsidRPr="00B4519C">
        <w:rPr>
          <w:rFonts w:ascii="Times New Roman" w:hAnsi="Times New Roman"/>
          <w:color w:val="000000"/>
          <w:sz w:val="22"/>
          <w:szCs w:val="22"/>
        </w:rPr>
        <w:t>Submission of Manuscript for publication</w:t>
      </w:r>
    </w:p>
    <w:p w:rsidR="0096317A" w:rsidRPr="00B4519C" w:rsidRDefault="0096317A" w:rsidP="0096317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B4519C">
        <w:rPr>
          <w:rFonts w:ascii="Times New Roman" w:hAnsi="Times New Roman"/>
          <w:color w:val="000000"/>
          <w:sz w:val="22"/>
          <w:szCs w:val="22"/>
        </w:rPr>
        <w:t>Dear Sir,</w:t>
      </w:r>
    </w:p>
    <w:p w:rsidR="0096317A" w:rsidRPr="00B4519C" w:rsidRDefault="0096317A" w:rsidP="0096317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96317A" w:rsidRPr="00B4519C" w:rsidRDefault="0096317A" w:rsidP="00762C2E">
      <w:pPr>
        <w:pStyle w:val="yiv9280146676msonormal"/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B4519C">
        <w:rPr>
          <w:color w:val="000000"/>
          <w:sz w:val="22"/>
          <w:szCs w:val="22"/>
        </w:rPr>
        <w:t>We intend to publish an</w:t>
      </w:r>
      <w:r w:rsidR="003029AD">
        <w:rPr>
          <w:color w:val="000000"/>
          <w:sz w:val="22"/>
          <w:szCs w:val="22"/>
        </w:rPr>
        <w:t xml:space="preserve"> original research</w:t>
      </w:r>
      <w:r w:rsidRPr="00B4519C">
        <w:rPr>
          <w:color w:val="000000"/>
          <w:sz w:val="22"/>
          <w:szCs w:val="22"/>
        </w:rPr>
        <w:t xml:space="preserve"> article entitled </w:t>
      </w:r>
      <w:r w:rsidRPr="00B4519C">
        <w:rPr>
          <w:b/>
          <w:color w:val="000000"/>
          <w:sz w:val="22"/>
          <w:szCs w:val="22"/>
        </w:rPr>
        <w:t>“</w:t>
      </w:r>
      <w:r w:rsidR="00762C2E" w:rsidRPr="00B4519C">
        <w:rPr>
          <w:b/>
          <w:bCs/>
          <w:color w:val="000000"/>
          <w:sz w:val="22"/>
          <w:szCs w:val="22"/>
        </w:rPr>
        <w:t>A study on the correlation of Matrix Metalloproteinase MMP1 in COPD and Smoking in the North Indian Population</w:t>
      </w:r>
      <w:r w:rsidRPr="00B4519C">
        <w:rPr>
          <w:b/>
          <w:color w:val="000000"/>
          <w:sz w:val="22"/>
          <w:szCs w:val="22"/>
        </w:rPr>
        <w:t xml:space="preserve">”  </w:t>
      </w:r>
      <w:r w:rsidRPr="00B4519C">
        <w:rPr>
          <w:color w:val="000000"/>
          <w:sz w:val="22"/>
          <w:szCs w:val="22"/>
        </w:rPr>
        <w:t>in your esteemed journal as an Original Research Article On behalf of all the contributors I will act and guarantor and will correspond with the journal from this point onward.</w:t>
      </w:r>
      <w:r w:rsidR="003029AD">
        <w:rPr>
          <w:color w:val="000000"/>
          <w:sz w:val="22"/>
          <w:szCs w:val="22"/>
        </w:rPr>
        <w:t xml:space="preserve"> Due to unavoidable circumstances there was delay in uploading the final copy, the paper being accepted on </w:t>
      </w:r>
      <w:r w:rsidR="003029AD" w:rsidRPr="003029AD">
        <w:rPr>
          <w:color w:val="000000"/>
          <w:sz w:val="22"/>
          <w:szCs w:val="22"/>
        </w:rPr>
        <w:t>Acceptance May 12th 2016</w:t>
      </w:r>
      <w:r w:rsidR="003029AD">
        <w:rPr>
          <w:color w:val="000000"/>
          <w:sz w:val="22"/>
          <w:szCs w:val="22"/>
        </w:rPr>
        <w:t xml:space="preserve">. Sir if any further revision is required, please do write to us. Please consider our </w:t>
      </w:r>
      <w:r w:rsidR="003029AD">
        <w:rPr>
          <w:color w:val="000000"/>
          <w:sz w:val="22"/>
          <w:szCs w:val="22"/>
        </w:rPr>
        <w:t>original research</w:t>
      </w:r>
      <w:r w:rsidR="003029AD" w:rsidRPr="00B4519C">
        <w:rPr>
          <w:color w:val="000000"/>
          <w:sz w:val="22"/>
          <w:szCs w:val="22"/>
        </w:rPr>
        <w:t xml:space="preserve"> article</w:t>
      </w:r>
      <w:r w:rsidR="003029AD">
        <w:rPr>
          <w:color w:val="000000"/>
          <w:sz w:val="22"/>
          <w:szCs w:val="22"/>
        </w:rPr>
        <w:t xml:space="preserve"> for publication in the upcoming Journal, we shall be highly obliged.</w:t>
      </w:r>
      <w:bookmarkStart w:id="0" w:name="_GoBack"/>
      <w:bookmarkEnd w:id="0"/>
    </w:p>
    <w:p w:rsidR="0096317A" w:rsidRPr="00B4519C" w:rsidRDefault="0096317A" w:rsidP="0096317A">
      <w:pPr>
        <w:pStyle w:val="BodyTextIndent"/>
        <w:widowControl w:val="0"/>
        <w:tabs>
          <w:tab w:val="left" w:pos="450"/>
          <w:tab w:val="left" w:pos="1797"/>
        </w:tabs>
        <w:spacing w:after="200" w:line="360" w:lineRule="auto"/>
        <w:ind w:left="0"/>
        <w:jc w:val="both"/>
        <w:rPr>
          <w:rFonts w:ascii="Times New Roman" w:hAnsi="Times New Roman"/>
          <w:color w:val="000000"/>
        </w:rPr>
      </w:pPr>
      <w:r w:rsidRPr="00B4519C">
        <w:rPr>
          <w:rFonts w:ascii="Times New Roman" w:hAnsi="Times New Roman"/>
          <w:color w:val="000000"/>
        </w:rPr>
        <w:t>Prior publication:  No</w:t>
      </w:r>
    </w:p>
    <w:p w:rsidR="00B4519C" w:rsidRPr="00B4519C" w:rsidRDefault="0096317A" w:rsidP="00B4519C">
      <w:pPr>
        <w:pStyle w:val="H2"/>
        <w:rPr>
          <w:sz w:val="22"/>
          <w:szCs w:val="22"/>
        </w:rPr>
      </w:pPr>
      <w:r w:rsidRPr="00B4519C">
        <w:rPr>
          <w:color w:val="000000"/>
          <w:sz w:val="22"/>
          <w:szCs w:val="22"/>
        </w:rPr>
        <w:t>Support:</w:t>
      </w:r>
      <w:r w:rsidRPr="00B4519C">
        <w:rPr>
          <w:rFonts w:eastAsia="Calibri"/>
          <w:sz w:val="22"/>
          <w:szCs w:val="22"/>
        </w:rPr>
        <w:t xml:space="preserve"> </w:t>
      </w:r>
      <w:r w:rsidR="00B4519C" w:rsidRPr="00B4519C">
        <w:rPr>
          <w:rFonts w:eastAsia="Calibri"/>
          <w:sz w:val="22"/>
          <w:szCs w:val="22"/>
        </w:rPr>
        <w:t xml:space="preserve">The financial assistance by </w:t>
      </w:r>
      <w:r w:rsidR="00B4519C" w:rsidRPr="00B4519C">
        <w:rPr>
          <w:sz w:val="22"/>
          <w:szCs w:val="22"/>
        </w:rPr>
        <w:t xml:space="preserve">INDIAN COUNCIL OF MEDICAL RESEARCH (ICMR Major Research Project) </w:t>
      </w:r>
      <w:r w:rsidR="00B4519C" w:rsidRPr="00B4519C">
        <w:rPr>
          <w:rFonts w:eastAsia="Calibri"/>
          <w:sz w:val="22"/>
          <w:szCs w:val="22"/>
        </w:rPr>
        <w:t xml:space="preserve">is gratefully acknowledged.  </w:t>
      </w:r>
    </w:p>
    <w:p w:rsidR="0096317A" w:rsidRPr="00B4519C" w:rsidRDefault="0096317A" w:rsidP="0096317A">
      <w:pPr>
        <w:pStyle w:val="BodyTextIndent"/>
        <w:widowControl w:val="0"/>
        <w:tabs>
          <w:tab w:val="left" w:pos="450"/>
          <w:tab w:val="left" w:pos="1797"/>
        </w:tabs>
        <w:spacing w:after="200" w:line="360" w:lineRule="auto"/>
        <w:ind w:left="0"/>
        <w:jc w:val="both"/>
        <w:rPr>
          <w:rFonts w:ascii="Times New Roman" w:hAnsi="Times New Roman"/>
          <w:b/>
          <w:color w:val="000000"/>
        </w:rPr>
      </w:pPr>
    </w:p>
    <w:p w:rsidR="0096317A" w:rsidRPr="00B4519C" w:rsidRDefault="0096317A" w:rsidP="0096317A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B4519C">
        <w:rPr>
          <w:rFonts w:ascii="Times New Roman" w:hAnsi="Times New Roman"/>
          <w:color w:val="000000"/>
          <w:sz w:val="22"/>
          <w:szCs w:val="22"/>
        </w:rPr>
        <w:t>Conflicts of interest: Authors declare no conflict of interest</w:t>
      </w:r>
    </w:p>
    <w:p w:rsidR="0096317A" w:rsidRPr="00B4519C" w:rsidRDefault="00762C2E" w:rsidP="0096317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B4519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96317A" w:rsidRPr="00B4519C" w:rsidRDefault="0096317A" w:rsidP="0096317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96317A" w:rsidRPr="00B4519C" w:rsidRDefault="0096317A" w:rsidP="0096317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B4519C">
        <w:rPr>
          <w:rFonts w:ascii="Times New Roman" w:hAnsi="Times New Roman"/>
          <w:color w:val="000000"/>
          <w:sz w:val="22"/>
          <w:szCs w:val="22"/>
        </w:rPr>
        <w:t>Thanking you,</w:t>
      </w:r>
    </w:p>
    <w:p w:rsidR="0096317A" w:rsidRPr="00B4519C" w:rsidRDefault="0096317A" w:rsidP="0096317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B4519C">
        <w:rPr>
          <w:rFonts w:ascii="Times New Roman" w:hAnsi="Times New Roman"/>
          <w:color w:val="000000"/>
          <w:sz w:val="22"/>
          <w:szCs w:val="22"/>
        </w:rPr>
        <w:t>Yours’ sincerely,</w:t>
      </w:r>
    </w:p>
    <w:p w:rsidR="0096317A" w:rsidRPr="00B4519C" w:rsidRDefault="0096317A" w:rsidP="0096317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762C2E" w:rsidRPr="00B4519C" w:rsidRDefault="00762C2E" w:rsidP="00762C2E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color w:val="000000"/>
        </w:rPr>
      </w:pPr>
      <w:proofErr w:type="spellStart"/>
      <w:r w:rsidRPr="00B4519C">
        <w:rPr>
          <w:rFonts w:ascii="Times New Roman" w:hAnsi="Times New Roman" w:cs="Times New Roman"/>
          <w:b/>
        </w:rPr>
        <w:t>Dr.</w:t>
      </w:r>
      <w:proofErr w:type="spellEnd"/>
      <w:r w:rsidRPr="00B4519C">
        <w:rPr>
          <w:rFonts w:ascii="Times New Roman" w:hAnsi="Times New Roman" w:cs="Times New Roman"/>
          <w:b/>
        </w:rPr>
        <w:t xml:space="preserve"> Vishwajeet Rohil</w:t>
      </w:r>
    </w:p>
    <w:p w:rsidR="00762C2E" w:rsidRPr="00B4519C" w:rsidRDefault="00762C2E" w:rsidP="00762C2E">
      <w:pPr>
        <w:spacing w:after="0" w:line="360" w:lineRule="auto"/>
        <w:jc w:val="both"/>
        <w:rPr>
          <w:rStyle w:val="Strong"/>
          <w:rFonts w:ascii="Times New Roman" w:hAnsi="Times New Roman" w:cs="Times New Roman"/>
          <w:color w:val="000000"/>
        </w:rPr>
      </w:pPr>
      <w:r w:rsidRPr="00B4519C">
        <w:rPr>
          <w:rStyle w:val="Strong"/>
          <w:rFonts w:ascii="Times New Roman" w:hAnsi="Times New Roman" w:cs="Times New Roman"/>
          <w:color w:val="000000"/>
        </w:rPr>
        <w:t xml:space="preserve">Clinical Biochemistry Unit, Department of Biochemistry, </w:t>
      </w:r>
    </w:p>
    <w:p w:rsidR="00762C2E" w:rsidRPr="00B4519C" w:rsidRDefault="00762C2E" w:rsidP="00762C2E">
      <w:pPr>
        <w:spacing w:after="0" w:line="360" w:lineRule="auto"/>
        <w:jc w:val="both"/>
        <w:rPr>
          <w:rStyle w:val="Strong"/>
          <w:rFonts w:ascii="Times New Roman" w:hAnsi="Times New Roman" w:cs="Times New Roman"/>
          <w:color w:val="000000"/>
        </w:rPr>
      </w:pPr>
      <w:r w:rsidRPr="00B4519C">
        <w:rPr>
          <w:rStyle w:val="Strong"/>
          <w:rFonts w:ascii="Times New Roman" w:hAnsi="Times New Roman" w:cs="Times New Roman"/>
          <w:color w:val="000000"/>
        </w:rPr>
        <w:t>Vallabhbhai Patel Chest Institute, Delhi-110007, India</w:t>
      </w:r>
    </w:p>
    <w:p w:rsidR="00762C2E" w:rsidRPr="00B4519C" w:rsidRDefault="00762C2E" w:rsidP="00762C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519C">
        <w:rPr>
          <w:rStyle w:val="Strong"/>
          <w:rFonts w:ascii="Times New Roman" w:hAnsi="Times New Roman" w:cs="Times New Roman"/>
          <w:color w:val="000000"/>
        </w:rPr>
        <w:t xml:space="preserve">Email: </w:t>
      </w:r>
      <w:hyperlink r:id="rId4" w:history="1">
        <w:r w:rsidRPr="00B4519C">
          <w:rPr>
            <w:rStyle w:val="Hyperlink"/>
            <w:rFonts w:ascii="Times New Roman" w:hAnsi="Times New Roman" w:cs="Times New Roman"/>
            <w:spacing w:val="-2"/>
          </w:rPr>
          <w:t>vishrohil@gmail.com</w:t>
        </w:r>
      </w:hyperlink>
    </w:p>
    <w:p w:rsidR="00762C2E" w:rsidRPr="00B4519C" w:rsidRDefault="00762C2E" w:rsidP="00762C2E">
      <w:pPr>
        <w:spacing w:after="0" w:line="360" w:lineRule="auto"/>
        <w:jc w:val="both"/>
        <w:rPr>
          <w:rFonts w:ascii="Times New Roman" w:hAnsi="Times New Roman" w:cs="Times New Roman"/>
          <w:spacing w:val="-2"/>
        </w:rPr>
      </w:pPr>
      <w:r w:rsidRPr="00B4519C">
        <w:rPr>
          <w:rFonts w:ascii="Times New Roman" w:hAnsi="Times New Roman" w:cs="Times New Roman"/>
          <w:spacing w:val="-2"/>
        </w:rPr>
        <w:t>Phone: +91-9810224000</w:t>
      </w:r>
    </w:p>
    <w:p w:rsidR="00A16423" w:rsidRDefault="00A16423"/>
    <w:sectPr w:rsidR="00A16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venir Lt BT">
    <w:panose1 w:val="02080503040505020303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7A"/>
    <w:rsid w:val="000C5187"/>
    <w:rsid w:val="00161729"/>
    <w:rsid w:val="003029AD"/>
    <w:rsid w:val="00762C2E"/>
    <w:rsid w:val="0096317A"/>
    <w:rsid w:val="00A16423"/>
    <w:rsid w:val="00B4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6E5A2-A010-4AD6-878A-C3EF451B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6317A"/>
    <w:pPr>
      <w:spacing w:before="100" w:beforeAutospacing="1" w:after="100" w:afterAutospacing="1" w:line="240" w:lineRule="auto"/>
      <w:ind w:firstLine="216"/>
    </w:pPr>
    <w:rPr>
      <w:rFonts w:ascii="Souvenir Lt BT" w:eastAsia="Times New Roman" w:hAnsi="Souvenir Lt BT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96317A"/>
    <w:pPr>
      <w:spacing w:after="120" w:line="276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6317A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96317A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762C2E"/>
    <w:rPr>
      <w:b/>
      <w:bCs/>
    </w:rPr>
  </w:style>
  <w:style w:type="paragraph" w:customStyle="1" w:styleId="yiv9280146676msonormal">
    <w:name w:val="yiv9280146676msonormal"/>
    <w:basedOn w:val="Normal"/>
    <w:uiPriority w:val="99"/>
    <w:rsid w:val="0076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2">
    <w:name w:val="H2"/>
    <w:basedOn w:val="Normal"/>
    <w:next w:val="Normal"/>
    <w:uiPriority w:val="99"/>
    <w:rsid w:val="00B4519C"/>
    <w:pPr>
      <w:keepNext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shroh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Vishwajeet</dc:creator>
  <cp:keywords/>
  <dc:description/>
  <cp:lastModifiedBy>Vishwajeet</cp:lastModifiedBy>
  <cp:revision>3</cp:revision>
  <dcterms:created xsi:type="dcterms:W3CDTF">2016-11-14T18:37:00Z</dcterms:created>
  <dcterms:modified xsi:type="dcterms:W3CDTF">2016-11-14T18:40:00Z</dcterms:modified>
</cp:coreProperties>
</file>