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6B53" w:rsidRPr="00F9704B" w:rsidRDefault="00876B53" w:rsidP="00784B80">
      <w:pPr>
        <w:ind w:firstLine="720"/>
        <w:jc w:val="center"/>
        <w:rPr>
          <w:rFonts w:ascii="Times New Roman" w:hAnsi="Times New Roman" w:cs="Times New Roman"/>
          <w:b/>
          <w:sz w:val="24"/>
          <w:szCs w:val="24"/>
        </w:rPr>
      </w:pPr>
      <w:r w:rsidRPr="00F9704B">
        <w:rPr>
          <w:rFonts w:ascii="Times New Roman" w:hAnsi="Times New Roman" w:cs="Times New Roman"/>
          <w:b/>
          <w:sz w:val="24"/>
          <w:szCs w:val="24"/>
        </w:rPr>
        <w:t>EthnoMedicinal Knowledge of plants used by Irula Tribes, Nellithurai Beat, the Nilgiris, Tamil Nadu.</w:t>
      </w:r>
    </w:p>
    <w:p w:rsidR="00876B53" w:rsidRDefault="00876B53" w:rsidP="00876B53">
      <w:pPr>
        <w:jc w:val="center"/>
        <w:rPr>
          <w:rFonts w:ascii="Times New Roman" w:hAnsi="Times New Roman" w:cs="Times New Roman"/>
          <w:b/>
          <w:sz w:val="24"/>
          <w:szCs w:val="24"/>
        </w:rPr>
      </w:pPr>
    </w:p>
    <w:p w:rsidR="00F9704B" w:rsidRPr="00F9704B" w:rsidRDefault="00F9704B" w:rsidP="00F9704B">
      <w:pPr>
        <w:spacing w:line="360" w:lineRule="auto"/>
        <w:jc w:val="both"/>
        <w:rPr>
          <w:rFonts w:ascii="Times New Roman" w:hAnsi="Times New Roman" w:cs="Times New Roman"/>
          <w:sz w:val="24"/>
          <w:szCs w:val="24"/>
          <w:vertAlign w:val="superscript"/>
        </w:rPr>
      </w:pPr>
      <w:r w:rsidRPr="00F9704B">
        <w:rPr>
          <w:rFonts w:ascii="Times New Roman" w:hAnsi="Times New Roman" w:cs="Times New Roman"/>
          <w:sz w:val="24"/>
          <w:szCs w:val="24"/>
        </w:rPr>
        <w:t xml:space="preserve">                                          </w:t>
      </w:r>
      <w:r w:rsidR="000E288F">
        <w:rPr>
          <w:rFonts w:ascii="Times New Roman" w:hAnsi="Times New Roman" w:cs="Times New Roman"/>
          <w:sz w:val="24"/>
          <w:szCs w:val="24"/>
        </w:rPr>
        <w:t xml:space="preserve">            </w:t>
      </w:r>
      <w:r w:rsidRPr="00F9704B">
        <w:rPr>
          <w:rFonts w:ascii="Times New Roman" w:hAnsi="Times New Roman" w:cs="Times New Roman"/>
          <w:sz w:val="24"/>
          <w:szCs w:val="24"/>
        </w:rPr>
        <w:t xml:space="preserve">S. M. Dhivya and K.Kalaichelvi </w:t>
      </w:r>
      <w:r w:rsidRPr="00F9704B">
        <w:rPr>
          <w:rFonts w:ascii="Times New Roman" w:hAnsi="Times New Roman" w:cs="Times New Roman"/>
          <w:sz w:val="24"/>
          <w:szCs w:val="24"/>
          <w:vertAlign w:val="superscript"/>
        </w:rPr>
        <w:t>1</w:t>
      </w:r>
    </w:p>
    <w:p w:rsidR="00F9704B" w:rsidRPr="00F9704B" w:rsidRDefault="00F9704B" w:rsidP="00F9704B">
      <w:pPr>
        <w:spacing w:line="360" w:lineRule="auto"/>
        <w:jc w:val="center"/>
        <w:rPr>
          <w:rFonts w:ascii="Times New Roman" w:hAnsi="Times New Roman" w:cs="Times New Roman"/>
          <w:sz w:val="24"/>
          <w:szCs w:val="24"/>
        </w:rPr>
      </w:pPr>
      <w:r w:rsidRPr="00F9704B">
        <w:rPr>
          <w:rFonts w:ascii="Times New Roman" w:hAnsi="Times New Roman" w:cs="Times New Roman"/>
          <w:sz w:val="24"/>
          <w:szCs w:val="24"/>
        </w:rPr>
        <w:t>PG and Research Department of Botany, Vellalar College for Women (Autonomos), Thindal, Erode - 638012, Tamil Nadu, India. Mobile:</w:t>
      </w:r>
      <w:r>
        <w:rPr>
          <w:rFonts w:ascii="Times New Roman" w:hAnsi="Times New Roman" w:cs="Times New Roman"/>
          <w:sz w:val="24"/>
          <w:szCs w:val="24"/>
        </w:rPr>
        <w:t xml:space="preserve"> </w:t>
      </w:r>
      <w:r w:rsidRPr="00F9704B">
        <w:rPr>
          <w:rFonts w:ascii="Times New Roman" w:hAnsi="Times New Roman" w:cs="Times New Roman"/>
          <w:sz w:val="24"/>
          <w:szCs w:val="24"/>
        </w:rPr>
        <w:t>+9188838 28744.</w:t>
      </w:r>
    </w:p>
    <w:p w:rsidR="00F9704B" w:rsidRPr="00F9704B" w:rsidRDefault="00F9704B" w:rsidP="00F9704B">
      <w:pPr>
        <w:spacing w:line="360" w:lineRule="auto"/>
        <w:jc w:val="center"/>
        <w:rPr>
          <w:rFonts w:ascii="Times New Roman" w:hAnsi="Times New Roman" w:cs="Times New Roman"/>
          <w:sz w:val="24"/>
          <w:szCs w:val="24"/>
        </w:rPr>
      </w:pPr>
      <w:r w:rsidRPr="00F9704B">
        <w:rPr>
          <w:rFonts w:ascii="Times New Roman" w:hAnsi="Times New Roman" w:cs="Times New Roman"/>
          <w:sz w:val="24"/>
          <w:szCs w:val="24"/>
          <w:vertAlign w:val="superscript"/>
        </w:rPr>
        <w:t>1</w:t>
      </w:r>
      <w:r w:rsidRPr="00F9704B">
        <w:rPr>
          <w:rFonts w:ascii="Times New Roman" w:hAnsi="Times New Roman" w:cs="Times New Roman"/>
          <w:sz w:val="24"/>
          <w:szCs w:val="24"/>
        </w:rPr>
        <w:t>Associate Professor</w:t>
      </w:r>
      <w:r>
        <w:rPr>
          <w:rFonts w:ascii="Times New Roman" w:hAnsi="Times New Roman" w:cs="Times New Roman"/>
          <w:sz w:val="24"/>
          <w:szCs w:val="24"/>
        </w:rPr>
        <w:t xml:space="preserve">, </w:t>
      </w:r>
      <w:r w:rsidRPr="00F9704B">
        <w:rPr>
          <w:rFonts w:ascii="Times New Roman" w:hAnsi="Times New Roman" w:cs="Times New Roman"/>
          <w:sz w:val="24"/>
          <w:szCs w:val="24"/>
        </w:rPr>
        <w:t>PG and Research Department of Botany, Vellalar College for Women (Autonomos), Thindal, Erode - 638012, Tamil Nadu, India.</w:t>
      </w:r>
    </w:p>
    <w:tbl>
      <w:tblPr>
        <w:tblW w:w="0" w:type="auto"/>
        <w:tblInd w:w="168" w:type="dxa"/>
        <w:tblBorders>
          <w:top w:val="single" w:sz="4" w:space="0" w:color="auto"/>
        </w:tblBorders>
        <w:tblLook w:val="0000"/>
      </w:tblPr>
      <w:tblGrid>
        <w:gridCol w:w="9255"/>
      </w:tblGrid>
      <w:tr w:rsidR="00CF69D4" w:rsidTr="00CF69D4">
        <w:trPr>
          <w:trHeight w:val="100"/>
        </w:trPr>
        <w:tc>
          <w:tcPr>
            <w:tcW w:w="9255" w:type="dxa"/>
          </w:tcPr>
          <w:p w:rsidR="00CF69D4" w:rsidRDefault="00CF69D4">
            <w:pPr>
              <w:rPr>
                <w:rFonts w:ascii="Times New Roman" w:hAnsi="Times New Roman" w:cs="Times New Roman"/>
                <w:b/>
                <w:sz w:val="24"/>
                <w:szCs w:val="24"/>
              </w:rPr>
            </w:pPr>
            <w:r>
              <w:rPr>
                <w:rFonts w:ascii="Times New Roman" w:hAnsi="Times New Roman" w:cs="Times New Roman"/>
                <w:b/>
                <w:sz w:val="24"/>
                <w:szCs w:val="24"/>
              </w:rPr>
              <w:t>Abstract:</w:t>
            </w:r>
          </w:p>
        </w:tc>
      </w:tr>
    </w:tbl>
    <w:p w:rsidR="00876B53" w:rsidRDefault="00CF69D4" w:rsidP="008A3583">
      <w:pPr>
        <w:spacing w:line="360" w:lineRule="auto"/>
        <w:jc w:val="both"/>
        <w:rPr>
          <w:rFonts w:ascii="Times New Roman" w:hAnsi="Times New Roman" w:cs="Times New Roman"/>
          <w:sz w:val="24"/>
          <w:szCs w:val="24"/>
        </w:rPr>
      </w:pPr>
      <w:r w:rsidRPr="00CF69D4">
        <w:rPr>
          <w:rFonts w:ascii="Times New Roman" w:hAnsi="Times New Roman" w:cs="Times New Roman"/>
          <w:sz w:val="24"/>
          <w:szCs w:val="24"/>
        </w:rPr>
        <w:t xml:space="preserve">                The study of</w:t>
      </w:r>
      <w:r>
        <w:rPr>
          <w:rFonts w:ascii="Times New Roman" w:hAnsi="Times New Roman" w:cs="Times New Roman"/>
          <w:sz w:val="24"/>
          <w:szCs w:val="24"/>
        </w:rPr>
        <w:t xml:space="preserve"> local knowledge about natural resources is becoming increasingly important in defining strategies and actions for conservation. In recent years, work in ethnobotanical knowledge worldwide has increased especially in some parts of Europe, Asia, a</w:t>
      </w:r>
      <w:r w:rsidR="00FF63C1">
        <w:rPr>
          <w:rFonts w:ascii="Times New Roman" w:hAnsi="Times New Roman" w:cs="Times New Roman"/>
          <w:sz w:val="24"/>
          <w:szCs w:val="24"/>
        </w:rPr>
        <w:t>nd Africa. India, a country with a rich culture and traditional knowledge, has contributed a major share of the world’s ethnobotanical work.</w:t>
      </w:r>
      <w:r w:rsidR="00784B80">
        <w:rPr>
          <w:rFonts w:ascii="Times New Roman" w:hAnsi="Times New Roman" w:cs="Times New Roman"/>
          <w:sz w:val="24"/>
          <w:szCs w:val="24"/>
        </w:rPr>
        <w:t xml:space="preserve"> There are no previous reports on the documentation of Botanical Survey of medicinal plants from Nellithurai Beat, Karmadai Range, Western Ghats, Tamil Nadu, India.</w:t>
      </w:r>
      <w:r w:rsidR="00FF63C1">
        <w:rPr>
          <w:rFonts w:ascii="Times New Roman" w:hAnsi="Times New Roman" w:cs="Times New Roman"/>
          <w:sz w:val="24"/>
          <w:szCs w:val="24"/>
        </w:rPr>
        <w:t xml:space="preserve"> The main objectives behind this study was to record the plants</w:t>
      </w:r>
      <w:r w:rsidR="008D28AC">
        <w:rPr>
          <w:rFonts w:ascii="Times New Roman" w:hAnsi="Times New Roman" w:cs="Times New Roman"/>
          <w:sz w:val="24"/>
          <w:szCs w:val="24"/>
        </w:rPr>
        <w:t xml:space="preserve"> used</w:t>
      </w:r>
      <w:r w:rsidR="00FF63C1">
        <w:rPr>
          <w:rFonts w:ascii="Times New Roman" w:hAnsi="Times New Roman" w:cs="Times New Roman"/>
          <w:sz w:val="24"/>
          <w:szCs w:val="24"/>
        </w:rPr>
        <w:t xml:space="preserve"> for medicinal purposes in Nellithurai Beat through regular field visits.  </w:t>
      </w:r>
      <w:r w:rsidR="008D28AC">
        <w:rPr>
          <w:rFonts w:ascii="Times New Roman" w:hAnsi="Times New Roman" w:cs="Times New Roman"/>
          <w:sz w:val="24"/>
          <w:szCs w:val="24"/>
        </w:rPr>
        <w:t xml:space="preserve">A total of </w:t>
      </w:r>
      <w:r w:rsidR="00FF63C1">
        <w:rPr>
          <w:rFonts w:ascii="Times New Roman" w:hAnsi="Times New Roman" w:cs="Times New Roman"/>
          <w:sz w:val="24"/>
          <w:szCs w:val="24"/>
        </w:rPr>
        <w:t>8</w:t>
      </w:r>
      <w:r w:rsidR="008D28AC">
        <w:rPr>
          <w:rFonts w:ascii="Times New Roman" w:hAnsi="Times New Roman" w:cs="Times New Roman"/>
          <w:sz w:val="24"/>
          <w:szCs w:val="24"/>
        </w:rPr>
        <w:t>5 plant species belonging to 46</w:t>
      </w:r>
      <w:r w:rsidR="00FF63C1">
        <w:rPr>
          <w:rFonts w:ascii="Times New Roman" w:hAnsi="Times New Roman" w:cs="Times New Roman"/>
          <w:sz w:val="24"/>
          <w:szCs w:val="24"/>
        </w:rPr>
        <w:t xml:space="preserve"> families</w:t>
      </w:r>
      <w:r w:rsidR="008D28AC">
        <w:rPr>
          <w:rFonts w:ascii="Times New Roman" w:hAnsi="Times New Roman" w:cs="Times New Roman"/>
          <w:sz w:val="24"/>
          <w:szCs w:val="24"/>
        </w:rPr>
        <w:t xml:space="preserve"> were documented.</w:t>
      </w:r>
      <w:r w:rsidR="00FF63C1">
        <w:rPr>
          <w:rFonts w:ascii="Times New Roman" w:hAnsi="Times New Roman" w:cs="Times New Roman"/>
          <w:sz w:val="24"/>
          <w:szCs w:val="24"/>
        </w:rPr>
        <w:t xml:space="preserve">. Their vernacular name, </w:t>
      </w:r>
      <w:r w:rsidR="002448EE">
        <w:rPr>
          <w:rFonts w:ascii="Times New Roman" w:hAnsi="Times New Roman" w:cs="Times New Roman"/>
          <w:sz w:val="24"/>
          <w:szCs w:val="24"/>
        </w:rPr>
        <w:t>family</w:t>
      </w:r>
      <w:r w:rsidR="00FF63C1">
        <w:rPr>
          <w:rFonts w:ascii="Times New Roman" w:hAnsi="Times New Roman" w:cs="Times New Roman"/>
          <w:sz w:val="24"/>
          <w:szCs w:val="24"/>
        </w:rPr>
        <w:t>,</w:t>
      </w:r>
      <w:r w:rsidR="002448EE">
        <w:rPr>
          <w:rFonts w:ascii="Times New Roman" w:hAnsi="Times New Roman" w:cs="Times New Roman"/>
          <w:sz w:val="24"/>
          <w:szCs w:val="24"/>
        </w:rPr>
        <w:t xml:space="preserve"> mode of preparation,</w:t>
      </w:r>
      <w:r w:rsidR="00FF63C1">
        <w:rPr>
          <w:rFonts w:ascii="Times New Roman" w:hAnsi="Times New Roman" w:cs="Times New Roman"/>
          <w:sz w:val="24"/>
          <w:szCs w:val="24"/>
        </w:rPr>
        <w:t xml:space="preserve"> medicinal uses were identified and documented.</w:t>
      </w:r>
      <w:r w:rsidR="00724AED">
        <w:rPr>
          <w:rFonts w:ascii="Times New Roman" w:hAnsi="Times New Roman" w:cs="Times New Roman"/>
          <w:sz w:val="24"/>
          <w:szCs w:val="24"/>
        </w:rPr>
        <w:t xml:space="preserve"> Among the total documented species were Trees</w:t>
      </w:r>
      <w:r w:rsidR="00B22466">
        <w:rPr>
          <w:rFonts w:ascii="Times New Roman" w:hAnsi="Times New Roman" w:cs="Times New Roman"/>
          <w:sz w:val="24"/>
          <w:szCs w:val="24"/>
        </w:rPr>
        <w:t xml:space="preserve"> </w:t>
      </w:r>
      <w:r w:rsidR="00724AED">
        <w:rPr>
          <w:rFonts w:ascii="Times New Roman" w:hAnsi="Times New Roman" w:cs="Times New Roman"/>
          <w:sz w:val="24"/>
          <w:szCs w:val="24"/>
        </w:rPr>
        <w:t>(38.82%), Shrubs</w:t>
      </w:r>
      <w:r w:rsidR="00B22466">
        <w:rPr>
          <w:rFonts w:ascii="Times New Roman" w:hAnsi="Times New Roman" w:cs="Times New Roman"/>
          <w:sz w:val="24"/>
          <w:szCs w:val="24"/>
        </w:rPr>
        <w:t xml:space="preserve"> </w:t>
      </w:r>
      <w:r w:rsidR="00724AED">
        <w:rPr>
          <w:rFonts w:ascii="Times New Roman" w:hAnsi="Times New Roman" w:cs="Times New Roman"/>
          <w:sz w:val="24"/>
          <w:szCs w:val="24"/>
        </w:rPr>
        <w:t>(35.29%), Herbs</w:t>
      </w:r>
      <w:r w:rsidR="00FB5050">
        <w:rPr>
          <w:rFonts w:ascii="Times New Roman" w:hAnsi="Times New Roman" w:cs="Times New Roman"/>
          <w:sz w:val="24"/>
          <w:szCs w:val="24"/>
        </w:rPr>
        <w:t xml:space="preserve"> </w:t>
      </w:r>
      <w:r w:rsidR="00724AED">
        <w:rPr>
          <w:rFonts w:ascii="Times New Roman" w:hAnsi="Times New Roman" w:cs="Times New Roman"/>
          <w:sz w:val="24"/>
          <w:szCs w:val="24"/>
        </w:rPr>
        <w:t>(20%), Climbers(4.70%) and Epiphytes</w:t>
      </w:r>
      <w:r w:rsidR="001F39F7">
        <w:rPr>
          <w:rFonts w:ascii="Times New Roman" w:hAnsi="Times New Roman" w:cs="Times New Roman"/>
          <w:sz w:val="24"/>
          <w:szCs w:val="24"/>
        </w:rPr>
        <w:t xml:space="preserve"> </w:t>
      </w:r>
      <w:r w:rsidR="00724AED">
        <w:rPr>
          <w:rFonts w:ascii="Times New Roman" w:hAnsi="Times New Roman" w:cs="Times New Roman"/>
          <w:sz w:val="24"/>
          <w:szCs w:val="24"/>
        </w:rPr>
        <w:t xml:space="preserve">(1.17%). </w:t>
      </w:r>
      <w:r w:rsidR="00FF63C1">
        <w:rPr>
          <w:rFonts w:ascii="Times New Roman" w:hAnsi="Times New Roman" w:cs="Times New Roman"/>
          <w:sz w:val="24"/>
          <w:szCs w:val="24"/>
        </w:rPr>
        <w:t xml:space="preserve"> The representing plants are mostly used to cure</w:t>
      </w:r>
      <w:r w:rsidR="00667FD0">
        <w:rPr>
          <w:rFonts w:ascii="Times New Roman" w:hAnsi="Times New Roman" w:cs="Times New Roman"/>
          <w:sz w:val="24"/>
          <w:szCs w:val="24"/>
        </w:rPr>
        <w:t xml:space="preserve"> ailments</w:t>
      </w:r>
      <w:r w:rsidR="00FF63C1">
        <w:rPr>
          <w:rFonts w:ascii="Times New Roman" w:hAnsi="Times New Roman" w:cs="Times New Roman"/>
          <w:sz w:val="24"/>
          <w:szCs w:val="24"/>
        </w:rPr>
        <w:t xml:space="preserve"> like Asthma, Jaundice, Tuberculosis, Leprosy, Rheumatism, cough, fever, vomiting, skin diseases, hyperten</w:t>
      </w:r>
      <w:r w:rsidR="00566C18">
        <w:rPr>
          <w:rFonts w:ascii="Times New Roman" w:hAnsi="Times New Roman" w:cs="Times New Roman"/>
          <w:sz w:val="24"/>
          <w:szCs w:val="24"/>
        </w:rPr>
        <w:t>sion, wound healing, diabetes, anti inflammation,</w:t>
      </w:r>
      <w:r w:rsidR="00FF63C1">
        <w:rPr>
          <w:rFonts w:ascii="Times New Roman" w:hAnsi="Times New Roman" w:cs="Times New Roman"/>
          <w:sz w:val="24"/>
          <w:szCs w:val="24"/>
        </w:rPr>
        <w:t xml:space="preserve"> anti cancerous</w:t>
      </w:r>
      <w:r w:rsidR="00566C18">
        <w:rPr>
          <w:rFonts w:ascii="Times New Roman" w:hAnsi="Times New Roman" w:cs="Times New Roman"/>
          <w:sz w:val="24"/>
          <w:szCs w:val="24"/>
        </w:rPr>
        <w:t>, etc</w:t>
      </w:r>
      <w:r w:rsidR="00FF63C1">
        <w:rPr>
          <w:rFonts w:ascii="Times New Roman" w:hAnsi="Times New Roman" w:cs="Times New Roman"/>
          <w:sz w:val="24"/>
          <w:szCs w:val="24"/>
        </w:rPr>
        <w:t>.</w:t>
      </w:r>
      <w:r w:rsidR="00566C18">
        <w:rPr>
          <w:rFonts w:ascii="Times New Roman" w:hAnsi="Times New Roman" w:cs="Times New Roman"/>
          <w:sz w:val="24"/>
          <w:szCs w:val="24"/>
        </w:rPr>
        <w:t>,</w:t>
      </w:r>
      <w:r w:rsidR="002C2542">
        <w:rPr>
          <w:rFonts w:ascii="Times New Roman" w:hAnsi="Times New Roman" w:cs="Times New Roman"/>
          <w:sz w:val="24"/>
          <w:szCs w:val="24"/>
        </w:rPr>
        <w:t xml:space="preserve"> </w:t>
      </w:r>
      <w:r w:rsidR="00FF63C1">
        <w:rPr>
          <w:rFonts w:ascii="Times New Roman" w:hAnsi="Times New Roman" w:cs="Times New Roman"/>
          <w:sz w:val="24"/>
          <w:szCs w:val="24"/>
        </w:rPr>
        <w:t xml:space="preserve">Leaves and whole plants are the most widely </w:t>
      </w:r>
      <w:r w:rsidR="002C2542">
        <w:rPr>
          <w:rFonts w:ascii="Times New Roman" w:hAnsi="Times New Roman" w:cs="Times New Roman"/>
          <w:sz w:val="24"/>
          <w:szCs w:val="24"/>
        </w:rPr>
        <w:t>(49% and 20%)</w:t>
      </w:r>
      <w:r w:rsidR="008A3583">
        <w:rPr>
          <w:rFonts w:ascii="Times New Roman" w:hAnsi="Times New Roman" w:cs="Times New Roman"/>
          <w:sz w:val="24"/>
          <w:szCs w:val="24"/>
        </w:rPr>
        <w:t xml:space="preserve"> </w:t>
      </w:r>
      <w:r w:rsidR="002C2542">
        <w:rPr>
          <w:rFonts w:ascii="Times New Roman" w:hAnsi="Times New Roman" w:cs="Times New Roman"/>
          <w:sz w:val="24"/>
          <w:szCs w:val="24"/>
        </w:rPr>
        <w:t>used plant part of the reported medicinal plants, followed by Roots and Fruits</w:t>
      </w:r>
      <w:r w:rsidR="00B22466">
        <w:rPr>
          <w:rFonts w:ascii="Times New Roman" w:hAnsi="Times New Roman" w:cs="Times New Roman"/>
          <w:sz w:val="24"/>
          <w:szCs w:val="24"/>
        </w:rPr>
        <w:t xml:space="preserve"> </w:t>
      </w:r>
      <w:r w:rsidR="002C2542">
        <w:rPr>
          <w:rFonts w:ascii="Times New Roman" w:hAnsi="Times New Roman" w:cs="Times New Roman"/>
          <w:sz w:val="24"/>
          <w:szCs w:val="24"/>
        </w:rPr>
        <w:t>(17%)</w:t>
      </w:r>
      <w:r w:rsidR="008A3583">
        <w:rPr>
          <w:rFonts w:ascii="Times New Roman" w:hAnsi="Times New Roman" w:cs="Times New Roman"/>
          <w:sz w:val="24"/>
          <w:szCs w:val="24"/>
        </w:rPr>
        <w:t>. Decoction are the most widely</w:t>
      </w:r>
      <w:r w:rsidR="00B22466">
        <w:rPr>
          <w:rFonts w:ascii="Times New Roman" w:hAnsi="Times New Roman" w:cs="Times New Roman"/>
          <w:sz w:val="24"/>
          <w:szCs w:val="24"/>
        </w:rPr>
        <w:t xml:space="preserve"> </w:t>
      </w:r>
      <w:r w:rsidR="008A3583">
        <w:rPr>
          <w:rFonts w:ascii="Times New Roman" w:hAnsi="Times New Roman" w:cs="Times New Roman"/>
          <w:sz w:val="24"/>
          <w:szCs w:val="24"/>
        </w:rPr>
        <w:t>(50%) used mode of preparation of the reported medicinal plants, followed by Paste</w:t>
      </w:r>
      <w:r w:rsidR="00B22466">
        <w:rPr>
          <w:rFonts w:ascii="Times New Roman" w:hAnsi="Times New Roman" w:cs="Times New Roman"/>
          <w:sz w:val="24"/>
          <w:szCs w:val="24"/>
        </w:rPr>
        <w:t xml:space="preserve"> </w:t>
      </w:r>
      <w:r w:rsidR="008A3583">
        <w:rPr>
          <w:rFonts w:ascii="Times New Roman" w:hAnsi="Times New Roman" w:cs="Times New Roman"/>
          <w:sz w:val="24"/>
          <w:szCs w:val="24"/>
        </w:rPr>
        <w:t>(16%). The study therefore concludes, it is necessary that suitability requirements are needed in order to protect the traditional knowledge in a particular area with reference</w:t>
      </w:r>
      <w:r w:rsidR="00944A69">
        <w:rPr>
          <w:rFonts w:ascii="Times New Roman" w:hAnsi="Times New Roman" w:cs="Times New Roman"/>
          <w:sz w:val="24"/>
          <w:szCs w:val="24"/>
        </w:rPr>
        <w:t xml:space="preserve"> to medicinal plant utilization and the study will be useful for any</w:t>
      </w:r>
      <w:r w:rsidR="00EB16C1">
        <w:rPr>
          <w:rFonts w:ascii="Times New Roman" w:hAnsi="Times New Roman" w:cs="Times New Roman"/>
          <w:sz w:val="24"/>
          <w:szCs w:val="24"/>
        </w:rPr>
        <w:t xml:space="preserve"> </w:t>
      </w:r>
      <w:r w:rsidR="00944A69">
        <w:rPr>
          <w:rFonts w:ascii="Times New Roman" w:hAnsi="Times New Roman" w:cs="Times New Roman"/>
          <w:sz w:val="24"/>
          <w:szCs w:val="24"/>
        </w:rPr>
        <w:t>future ethno-pharmacological research for the discovery of new drugs</w:t>
      </w:r>
      <w:r w:rsidR="000D3A5F">
        <w:rPr>
          <w:rFonts w:ascii="Times New Roman" w:hAnsi="Times New Roman" w:cs="Times New Roman"/>
          <w:sz w:val="24"/>
          <w:szCs w:val="24"/>
        </w:rPr>
        <w:t>.</w:t>
      </w:r>
      <w:r w:rsidR="008A3583">
        <w:rPr>
          <w:rFonts w:ascii="Times New Roman" w:hAnsi="Times New Roman" w:cs="Times New Roman"/>
          <w:sz w:val="24"/>
          <w:szCs w:val="24"/>
        </w:rPr>
        <w:t xml:space="preserve"> </w:t>
      </w:r>
    </w:p>
    <w:p w:rsidR="008A3583" w:rsidRDefault="008A3583" w:rsidP="008A3583">
      <w:pPr>
        <w:spacing w:line="360" w:lineRule="auto"/>
        <w:jc w:val="both"/>
        <w:rPr>
          <w:rFonts w:ascii="Times New Roman" w:hAnsi="Times New Roman" w:cs="Times New Roman"/>
          <w:sz w:val="24"/>
          <w:szCs w:val="24"/>
        </w:rPr>
      </w:pPr>
      <w:r w:rsidRPr="00A14B20">
        <w:rPr>
          <w:rFonts w:ascii="Times New Roman" w:hAnsi="Times New Roman" w:cs="Times New Roman"/>
          <w:b/>
          <w:sz w:val="24"/>
          <w:szCs w:val="24"/>
        </w:rPr>
        <w:t>Key words:</w:t>
      </w:r>
      <w:r w:rsidR="00A14B20">
        <w:rPr>
          <w:rFonts w:ascii="Times New Roman" w:hAnsi="Times New Roman" w:cs="Times New Roman"/>
          <w:sz w:val="24"/>
          <w:szCs w:val="24"/>
        </w:rPr>
        <w:t xml:space="preserve"> </w:t>
      </w:r>
      <w:r w:rsidR="00F92B8E">
        <w:rPr>
          <w:rFonts w:ascii="Times New Roman" w:hAnsi="Times New Roman" w:cs="Times New Roman"/>
          <w:sz w:val="24"/>
          <w:szCs w:val="24"/>
        </w:rPr>
        <w:t>Medicinal plants, n</w:t>
      </w:r>
      <w:r>
        <w:rPr>
          <w:rFonts w:ascii="Times New Roman" w:hAnsi="Times New Roman" w:cs="Times New Roman"/>
          <w:sz w:val="24"/>
          <w:szCs w:val="24"/>
        </w:rPr>
        <w:t>ellithur</w:t>
      </w:r>
      <w:r w:rsidR="00F92B8E">
        <w:rPr>
          <w:rFonts w:ascii="Times New Roman" w:hAnsi="Times New Roman" w:cs="Times New Roman"/>
          <w:sz w:val="24"/>
          <w:szCs w:val="24"/>
        </w:rPr>
        <w:t>ai beat, indigenous knowledge, a</w:t>
      </w:r>
      <w:r>
        <w:rPr>
          <w:rFonts w:ascii="Times New Roman" w:hAnsi="Times New Roman" w:cs="Times New Roman"/>
          <w:sz w:val="24"/>
          <w:szCs w:val="24"/>
        </w:rPr>
        <w:t>ilments</w:t>
      </w:r>
    </w:p>
    <w:tbl>
      <w:tblPr>
        <w:tblW w:w="0" w:type="auto"/>
        <w:tblInd w:w="168" w:type="dxa"/>
        <w:tblBorders>
          <w:top w:val="single" w:sz="4" w:space="0" w:color="auto"/>
        </w:tblBorders>
        <w:tblLook w:val="0000"/>
      </w:tblPr>
      <w:tblGrid>
        <w:gridCol w:w="9660"/>
      </w:tblGrid>
      <w:tr w:rsidR="003D7E18" w:rsidTr="003D7E18">
        <w:trPr>
          <w:trHeight w:val="100"/>
        </w:trPr>
        <w:tc>
          <w:tcPr>
            <w:tcW w:w="9660" w:type="dxa"/>
          </w:tcPr>
          <w:p w:rsidR="003D7E18" w:rsidRDefault="003D7E18" w:rsidP="008A3583">
            <w:pPr>
              <w:spacing w:line="360" w:lineRule="auto"/>
              <w:jc w:val="both"/>
              <w:rPr>
                <w:rFonts w:ascii="Times New Roman" w:hAnsi="Times New Roman" w:cs="Times New Roman"/>
                <w:sz w:val="24"/>
                <w:szCs w:val="24"/>
              </w:rPr>
            </w:pPr>
          </w:p>
        </w:tc>
      </w:tr>
    </w:tbl>
    <w:p w:rsidR="00B14CF5" w:rsidRPr="00D2327B" w:rsidRDefault="002E4127">
      <w:pPr>
        <w:rPr>
          <w:rFonts w:ascii="Times New Roman" w:hAnsi="Times New Roman" w:cs="Times New Roman"/>
          <w:b/>
          <w:sz w:val="24"/>
          <w:szCs w:val="24"/>
        </w:rPr>
      </w:pPr>
      <w:r w:rsidRPr="00D2327B">
        <w:rPr>
          <w:rFonts w:ascii="Times New Roman" w:hAnsi="Times New Roman" w:cs="Times New Roman"/>
          <w:b/>
          <w:sz w:val="24"/>
          <w:szCs w:val="24"/>
        </w:rPr>
        <w:lastRenderedPageBreak/>
        <w:t>Introduction</w:t>
      </w:r>
    </w:p>
    <w:p w:rsidR="002E4127" w:rsidRPr="002E4127" w:rsidRDefault="002E4127" w:rsidP="002E4127">
      <w:pPr>
        <w:autoSpaceDE w:val="0"/>
        <w:autoSpaceDN w:val="0"/>
        <w:adjustRightInd w:val="0"/>
        <w:spacing w:after="0" w:line="360" w:lineRule="auto"/>
        <w:jc w:val="both"/>
        <w:rPr>
          <w:rFonts w:ascii="Times New Roman" w:hAnsi="Times New Roman" w:cs="Times New Roman"/>
          <w:color w:val="000000"/>
          <w:sz w:val="24"/>
          <w:szCs w:val="24"/>
        </w:rPr>
      </w:pPr>
      <w:r w:rsidRPr="002E4127">
        <w:rPr>
          <w:rFonts w:ascii="Times New Roman" w:hAnsi="Times New Roman" w:cs="Times New Roman"/>
          <w:sz w:val="24"/>
          <w:szCs w:val="24"/>
        </w:rPr>
        <w:t xml:space="preserve">     </w:t>
      </w:r>
      <w:r w:rsidR="00B072C4">
        <w:rPr>
          <w:rFonts w:ascii="Times New Roman" w:hAnsi="Times New Roman" w:cs="Times New Roman"/>
          <w:sz w:val="24"/>
          <w:szCs w:val="24"/>
        </w:rPr>
        <w:t xml:space="preserve">            </w:t>
      </w:r>
      <w:r w:rsidRPr="002E4127">
        <w:rPr>
          <w:rFonts w:ascii="Times New Roman" w:hAnsi="Times New Roman" w:cs="Times New Roman"/>
          <w:color w:val="000000"/>
          <w:sz w:val="24"/>
          <w:szCs w:val="24"/>
        </w:rPr>
        <w:t>Plants are playing an important role in the health of millions of people’s life in many villages</w:t>
      </w:r>
      <w:r>
        <w:rPr>
          <w:rFonts w:ascii="Times New Roman" w:hAnsi="Times New Roman" w:cs="Times New Roman"/>
          <w:color w:val="000000"/>
          <w:sz w:val="24"/>
          <w:szCs w:val="24"/>
        </w:rPr>
        <w:t xml:space="preserve"> </w:t>
      </w:r>
      <w:r w:rsidRPr="002E4127">
        <w:rPr>
          <w:rFonts w:ascii="Times New Roman" w:hAnsi="Times New Roman" w:cs="Times New Roman"/>
          <w:color w:val="000000"/>
          <w:sz w:val="24"/>
          <w:szCs w:val="24"/>
        </w:rPr>
        <w:t>of India in their day today life by its traditional usage. Herbal medicine is the foundation for about 75–</w:t>
      </w:r>
      <w:r>
        <w:rPr>
          <w:rFonts w:ascii="Times New Roman" w:hAnsi="Times New Roman" w:cs="Times New Roman"/>
          <w:color w:val="000000"/>
          <w:sz w:val="24"/>
          <w:szCs w:val="24"/>
        </w:rPr>
        <w:t xml:space="preserve"> </w:t>
      </w:r>
      <w:r w:rsidRPr="002E4127">
        <w:rPr>
          <w:rFonts w:ascii="Times New Roman" w:hAnsi="Times New Roman" w:cs="Times New Roman"/>
          <w:color w:val="000000"/>
          <w:sz w:val="24"/>
          <w:szCs w:val="24"/>
        </w:rPr>
        <w:t>80% of the World population, mainly targeting primary health care for in the developing countries</w:t>
      </w:r>
      <w:r>
        <w:rPr>
          <w:rFonts w:ascii="Times New Roman" w:hAnsi="Times New Roman" w:cs="Times New Roman"/>
          <w:color w:val="000000"/>
          <w:sz w:val="24"/>
          <w:szCs w:val="24"/>
        </w:rPr>
        <w:t xml:space="preserve"> </w:t>
      </w:r>
      <w:r w:rsidRPr="002E4127">
        <w:rPr>
          <w:rFonts w:ascii="Times New Roman" w:hAnsi="Times New Roman" w:cs="Times New Roman"/>
          <w:color w:val="000000"/>
          <w:sz w:val="24"/>
          <w:szCs w:val="24"/>
        </w:rPr>
        <w:t>because of better cultural acceptability, compatibility with human body and lesser side effects.</w:t>
      </w:r>
      <w:r>
        <w:rPr>
          <w:rFonts w:ascii="Times New Roman" w:hAnsi="Times New Roman" w:cs="Times New Roman"/>
          <w:color w:val="000000"/>
          <w:sz w:val="24"/>
          <w:szCs w:val="24"/>
        </w:rPr>
        <w:t xml:space="preserve"> </w:t>
      </w:r>
      <w:r w:rsidRPr="002E4127">
        <w:rPr>
          <w:rFonts w:ascii="Times New Roman" w:hAnsi="Times New Roman" w:cs="Times New Roman"/>
          <w:color w:val="000000"/>
          <w:sz w:val="24"/>
          <w:szCs w:val="24"/>
        </w:rPr>
        <w:t>However, there is a drastic increase in the usage of herbal medicine was found in last few years from</w:t>
      </w:r>
      <w:r>
        <w:rPr>
          <w:rFonts w:ascii="Times New Roman" w:hAnsi="Times New Roman" w:cs="Times New Roman"/>
          <w:color w:val="000000"/>
          <w:sz w:val="24"/>
          <w:szCs w:val="24"/>
        </w:rPr>
        <w:t xml:space="preserve"> </w:t>
      </w:r>
      <w:r w:rsidRPr="002E4127">
        <w:rPr>
          <w:rFonts w:ascii="Times New Roman" w:hAnsi="Times New Roman" w:cs="Times New Roman"/>
          <w:color w:val="000000"/>
          <w:sz w:val="24"/>
          <w:szCs w:val="24"/>
        </w:rPr>
        <w:t xml:space="preserve">the developed countries </w:t>
      </w:r>
      <w:r w:rsidR="007011CE">
        <w:rPr>
          <w:rFonts w:ascii="Times New Roman" w:hAnsi="Times New Roman" w:cs="Times New Roman"/>
          <w:color w:val="000000"/>
          <w:sz w:val="24"/>
          <w:szCs w:val="24"/>
        </w:rPr>
        <w:t>(Kamboj, 2000).</w:t>
      </w:r>
    </w:p>
    <w:p w:rsidR="002E4127" w:rsidRPr="002E4127" w:rsidRDefault="00B072C4" w:rsidP="002E4127">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2E4127" w:rsidRPr="002E4127">
        <w:rPr>
          <w:rFonts w:ascii="Times New Roman" w:hAnsi="Times New Roman" w:cs="Times New Roman"/>
          <w:color w:val="000000"/>
          <w:sz w:val="24"/>
          <w:szCs w:val="24"/>
        </w:rPr>
        <w:t>India is gold mine of well practical knowledge of traditional herbal medicines. But unlike</w:t>
      </w:r>
      <w:r w:rsidR="002E4127">
        <w:rPr>
          <w:rFonts w:ascii="Times New Roman" w:hAnsi="Times New Roman" w:cs="Times New Roman"/>
          <w:color w:val="000000"/>
          <w:sz w:val="24"/>
          <w:szCs w:val="24"/>
        </w:rPr>
        <w:t xml:space="preserve"> </w:t>
      </w:r>
      <w:r w:rsidR="002E4127" w:rsidRPr="002E4127">
        <w:rPr>
          <w:rFonts w:ascii="Times New Roman" w:hAnsi="Times New Roman" w:cs="Times New Roman"/>
          <w:color w:val="000000"/>
          <w:sz w:val="24"/>
          <w:szCs w:val="24"/>
        </w:rPr>
        <w:t>China, India has not been able to capitalize on this wealth by promoting its use in the developed world</w:t>
      </w:r>
      <w:r w:rsidR="002E4127">
        <w:rPr>
          <w:rFonts w:ascii="Times New Roman" w:hAnsi="Times New Roman" w:cs="Times New Roman"/>
          <w:color w:val="000000"/>
          <w:sz w:val="24"/>
          <w:szCs w:val="24"/>
        </w:rPr>
        <w:t xml:space="preserve"> </w:t>
      </w:r>
      <w:r w:rsidR="002E4127" w:rsidRPr="002E4127">
        <w:rPr>
          <w:rFonts w:ascii="Times New Roman" w:hAnsi="Times New Roman" w:cs="Times New Roman"/>
          <w:color w:val="000000"/>
          <w:sz w:val="24"/>
          <w:szCs w:val="24"/>
        </w:rPr>
        <w:t>despite their renewe</w:t>
      </w:r>
      <w:r w:rsidR="00702258">
        <w:rPr>
          <w:rFonts w:ascii="Times New Roman" w:hAnsi="Times New Roman" w:cs="Times New Roman"/>
          <w:color w:val="000000"/>
          <w:sz w:val="24"/>
          <w:szCs w:val="24"/>
        </w:rPr>
        <w:t>d interest in herbal medicines</w:t>
      </w:r>
      <w:r w:rsidR="007B265C">
        <w:rPr>
          <w:rFonts w:ascii="Times New Roman" w:hAnsi="Times New Roman" w:cs="Times New Roman"/>
          <w:color w:val="000000"/>
          <w:sz w:val="24"/>
          <w:szCs w:val="24"/>
        </w:rPr>
        <w:t xml:space="preserve"> </w:t>
      </w:r>
      <w:r w:rsidR="007011CE">
        <w:rPr>
          <w:rFonts w:ascii="Times New Roman" w:hAnsi="Times New Roman" w:cs="Times New Roman"/>
          <w:color w:val="000000"/>
          <w:sz w:val="24"/>
          <w:szCs w:val="24"/>
        </w:rPr>
        <w:t>(Lewis, 2001)</w:t>
      </w:r>
      <w:r w:rsidR="0029072A">
        <w:rPr>
          <w:rFonts w:ascii="Times New Roman" w:hAnsi="Times New Roman" w:cs="Times New Roman"/>
          <w:color w:val="000000"/>
          <w:sz w:val="24"/>
          <w:szCs w:val="24"/>
        </w:rPr>
        <w:t>.</w:t>
      </w:r>
      <w:r w:rsidR="002E4127" w:rsidRPr="002E4127">
        <w:rPr>
          <w:rFonts w:ascii="Times New Roman" w:hAnsi="Times New Roman" w:cs="Times New Roman"/>
          <w:color w:val="000000"/>
          <w:sz w:val="24"/>
          <w:szCs w:val="24"/>
        </w:rPr>
        <w:t xml:space="preserve"> India </w:t>
      </w:r>
      <w:r w:rsidR="00E21CC4" w:rsidRPr="002E4127">
        <w:rPr>
          <w:rFonts w:ascii="Times New Roman" w:hAnsi="Times New Roman" w:cs="Times New Roman"/>
          <w:color w:val="000000"/>
          <w:sz w:val="24"/>
          <w:szCs w:val="24"/>
        </w:rPr>
        <w:t>has</w:t>
      </w:r>
      <w:r w:rsidR="002E4127" w:rsidRPr="002E4127">
        <w:rPr>
          <w:rFonts w:ascii="Times New Roman" w:hAnsi="Times New Roman" w:cs="Times New Roman"/>
          <w:color w:val="000000"/>
          <w:sz w:val="24"/>
          <w:szCs w:val="24"/>
        </w:rPr>
        <w:t xml:space="preserve"> wide variations in climate, soil, altitude and latitude. I</w:t>
      </w:r>
      <w:r w:rsidR="00702258">
        <w:rPr>
          <w:rFonts w:ascii="Times New Roman" w:hAnsi="Times New Roman" w:cs="Times New Roman"/>
          <w:color w:val="000000"/>
          <w:sz w:val="24"/>
          <w:szCs w:val="24"/>
        </w:rPr>
        <w:t>t</w:t>
      </w:r>
      <w:r w:rsidR="002E4127" w:rsidRPr="002E4127">
        <w:rPr>
          <w:rFonts w:ascii="Times New Roman" w:hAnsi="Times New Roman" w:cs="Times New Roman"/>
          <w:color w:val="000000"/>
          <w:sz w:val="24"/>
          <w:szCs w:val="24"/>
        </w:rPr>
        <w:t xml:space="preserve"> is a country rich in indigenous herbal resources which grow on their varied</w:t>
      </w:r>
      <w:r w:rsidR="002E4127">
        <w:rPr>
          <w:rFonts w:ascii="Times New Roman" w:hAnsi="Times New Roman" w:cs="Times New Roman"/>
          <w:color w:val="000000"/>
          <w:sz w:val="24"/>
          <w:szCs w:val="24"/>
        </w:rPr>
        <w:t xml:space="preserve"> </w:t>
      </w:r>
      <w:r w:rsidR="002E4127" w:rsidRPr="002E4127">
        <w:rPr>
          <w:rFonts w:ascii="Times New Roman" w:hAnsi="Times New Roman" w:cs="Times New Roman"/>
          <w:color w:val="000000"/>
          <w:sz w:val="24"/>
          <w:szCs w:val="24"/>
        </w:rPr>
        <w:t>topography and under changing agro climatic conditions permitting the growth of almost, over</w:t>
      </w:r>
      <w:r w:rsidR="002E4127">
        <w:rPr>
          <w:rFonts w:ascii="Times New Roman" w:hAnsi="Times New Roman" w:cs="Times New Roman"/>
          <w:color w:val="000000"/>
          <w:sz w:val="24"/>
          <w:szCs w:val="24"/>
        </w:rPr>
        <w:t xml:space="preserve"> </w:t>
      </w:r>
      <w:r w:rsidR="002E4127" w:rsidRPr="002E4127">
        <w:rPr>
          <w:rFonts w:ascii="Times New Roman" w:hAnsi="Times New Roman" w:cs="Times New Roman"/>
          <w:color w:val="000000"/>
          <w:sz w:val="24"/>
          <w:szCs w:val="24"/>
        </w:rPr>
        <w:t>6000 plants are used in traditional, folk and herbal medicines. But only 3000 plants are medicinally</w:t>
      </w:r>
      <w:r w:rsidR="002E4127">
        <w:rPr>
          <w:rFonts w:ascii="Times New Roman" w:hAnsi="Times New Roman" w:cs="Times New Roman"/>
          <w:color w:val="000000"/>
          <w:sz w:val="24"/>
          <w:szCs w:val="24"/>
        </w:rPr>
        <w:t xml:space="preserve"> </w:t>
      </w:r>
      <w:r w:rsidR="002E4127" w:rsidRPr="002E4127">
        <w:rPr>
          <w:rFonts w:ascii="Times New Roman" w:hAnsi="Times New Roman" w:cs="Times New Roman"/>
          <w:color w:val="000000"/>
          <w:sz w:val="24"/>
          <w:szCs w:val="24"/>
        </w:rPr>
        <w:t>recognized for their value, representing about 75% of the medicinal nee</w:t>
      </w:r>
      <w:r w:rsidR="0029072A">
        <w:rPr>
          <w:rFonts w:ascii="Times New Roman" w:hAnsi="Times New Roman" w:cs="Times New Roman"/>
          <w:color w:val="000000"/>
          <w:sz w:val="24"/>
          <w:szCs w:val="24"/>
        </w:rPr>
        <w:t>ds of the third world countries (Chitravadivu, 2009).</w:t>
      </w:r>
    </w:p>
    <w:p w:rsidR="002E4127" w:rsidRPr="002E4127" w:rsidRDefault="002E4127" w:rsidP="002E4127">
      <w:pPr>
        <w:autoSpaceDE w:val="0"/>
        <w:autoSpaceDN w:val="0"/>
        <w:adjustRightInd w:val="0"/>
        <w:spacing w:after="0" w:line="360" w:lineRule="auto"/>
        <w:jc w:val="both"/>
        <w:rPr>
          <w:rFonts w:ascii="Cambria,BoldItalic" w:hAnsi="Cambria,BoldItalic" w:cs="Cambria,BoldItalic"/>
          <w:b/>
          <w:bCs/>
          <w:i/>
          <w:iCs/>
          <w:color w:val="953634"/>
          <w:sz w:val="24"/>
          <w:szCs w:val="24"/>
        </w:rPr>
      </w:pPr>
    </w:p>
    <w:p w:rsidR="00004053" w:rsidRDefault="002E4127" w:rsidP="002E4127">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2E4127">
        <w:rPr>
          <w:rFonts w:ascii="Times New Roman" w:hAnsi="Times New Roman" w:cs="Times New Roman"/>
          <w:color w:val="000000"/>
          <w:sz w:val="24"/>
          <w:szCs w:val="24"/>
        </w:rPr>
        <w:t>The practices of traditional medicine are wide spread in China, India, Japan, Pakistan, Sri</w:t>
      </w:r>
      <w:r>
        <w:rPr>
          <w:rFonts w:ascii="Times New Roman" w:hAnsi="Times New Roman" w:cs="Times New Roman"/>
          <w:color w:val="000000"/>
          <w:sz w:val="24"/>
          <w:szCs w:val="24"/>
        </w:rPr>
        <w:t xml:space="preserve"> </w:t>
      </w:r>
      <w:r w:rsidRPr="002E4127">
        <w:rPr>
          <w:rFonts w:ascii="Times New Roman" w:hAnsi="Times New Roman" w:cs="Times New Roman"/>
          <w:color w:val="000000"/>
          <w:sz w:val="24"/>
          <w:szCs w:val="24"/>
        </w:rPr>
        <w:t>Lanka and Thailand. In India, herbal medicines have been used traditionally for a long period on the</w:t>
      </w:r>
      <w:r>
        <w:rPr>
          <w:rFonts w:ascii="Times New Roman" w:hAnsi="Times New Roman" w:cs="Times New Roman"/>
          <w:color w:val="000000"/>
          <w:sz w:val="24"/>
          <w:szCs w:val="24"/>
        </w:rPr>
        <w:t xml:space="preserve"> </w:t>
      </w:r>
      <w:r w:rsidRPr="002E4127">
        <w:rPr>
          <w:rFonts w:ascii="Times New Roman" w:hAnsi="Times New Roman" w:cs="Times New Roman"/>
          <w:color w:val="000000"/>
          <w:sz w:val="24"/>
          <w:szCs w:val="24"/>
        </w:rPr>
        <w:t>basis of the treatment for various diseases in traditional methods, practiced as Ayurveda, Unani, and</w:t>
      </w:r>
      <w:r>
        <w:rPr>
          <w:rFonts w:ascii="Times New Roman" w:hAnsi="Times New Roman" w:cs="Times New Roman"/>
          <w:color w:val="000000"/>
          <w:sz w:val="24"/>
          <w:szCs w:val="24"/>
        </w:rPr>
        <w:t xml:space="preserve"> </w:t>
      </w:r>
      <w:r w:rsidRPr="002E4127">
        <w:rPr>
          <w:rFonts w:ascii="Times New Roman" w:hAnsi="Times New Roman" w:cs="Times New Roman"/>
          <w:color w:val="000000"/>
          <w:sz w:val="24"/>
          <w:szCs w:val="24"/>
        </w:rPr>
        <w:t>Sidda in spite of tremendous developments in the field of Allopathy. During 20th century, plants</w:t>
      </w:r>
      <w:r>
        <w:rPr>
          <w:rFonts w:ascii="Times New Roman" w:hAnsi="Times New Roman" w:cs="Times New Roman"/>
          <w:color w:val="000000"/>
          <w:sz w:val="24"/>
          <w:szCs w:val="24"/>
        </w:rPr>
        <w:t xml:space="preserve"> </w:t>
      </w:r>
      <w:r w:rsidRPr="002E4127">
        <w:rPr>
          <w:rFonts w:ascii="Times New Roman" w:hAnsi="Times New Roman" w:cs="Times New Roman"/>
          <w:color w:val="000000"/>
          <w:sz w:val="24"/>
          <w:szCs w:val="24"/>
        </w:rPr>
        <w:t>remain as one of the major source of drugs in modern as well as traditional system of medicine</w:t>
      </w:r>
      <w:r>
        <w:rPr>
          <w:rFonts w:ascii="Times New Roman" w:hAnsi="Times New Roman" w:cs="Times New Roman"/>
          <w:color w:val="000000"/>
          <w:sz w:val="24"/>
          <w:szCs w:val="24"/>
        </w:rPr>
        <w:t xml:space="preserve"> </w:t>
      </w:r>
      <w:r w:rsidRPr="002E4127">
        <w:rPr>
          <w:rFonts w:ascii="Times New Roman" w:hAnsi="Times New Roman" w:cs="Times New Roman"/>
          <w:color w:val="000000"/>
          <w:sz w:val="24"/>
          <w:szCs w:val="24"/>
        </w:rPr>
        <w:t>throughout the world.</w:t>
      </w:r>
      <w:r>
        <w:rPr>
          <w:rFonts w:ascii="Times New Roman" w:hAnsi="Times New Roman" w:cs="Times New Roman"/>
          <w:color w:val="000000"/>
          <w:sz w:val="24"/>
          <w:szCs w:val="24"/>
        </w:rPr>
        <w:t xml:space="preserve"> </w:t>
      </w:r>
      <w:r w:rsidRPr="002E4127">
        <w:rPr>
          <w:rFonts w:ascii="Times New Roman" w:hAnsi="Times New Roman" w:cs="Times New Roman"/>
          <w:color w:val="000000"/>
          <w:sz w:val="24"/>
          <w:szCs w:val="24"/>
        </w:rPr>
        <w:t>Traditional medicine may be summarized as the sum total of all the knowledge and practical,</w:t>
      </w:r>
      <w:r>
        <w:rPr>
          <w:rFonts w:ascii="Times New Roman" w:hAnsi="Times New Roman" w:cs="Times New Roman"/>
          <w:color w:val="000000"/>
          <w:sz w:val="24"/>
          <w:szCs w:val="24"/>
        </w:rPr>
        <w:t xml:space="preserve"> </w:t>
      </w:r>
      <w:r w:rsidRPr="002E4127">
        <w:rPr>
          <w:rFonts w:ascii="Times New Roman" w:hAnsi="Times New Roman" w:cs="Times New Roman"/>
          <w:color w:val="000000"/>
          <w:sz w:val="24"/>
          <w:szCs w:val="24"/>
        </w:rPr>
        <w:t>whether reasonable or not, used in the diagnosis, prevention and elimination of physical, mental or</w:t>
      </w:r>
      <w:r>
        <w:rPr>
          <w:rFonts w:ascii="Times New Roman" w:hAnsi="Times New Roman" w:cs="Times New Roman"/>
          <w:color w:val="000000"/>
          <w:sz w:val="24"/>
          <w:szCs w:val="24"/>
        </w:rPr>
        <w:t xml:space="preserve"> </w:t>
      </w:r>
      <w:r w:rsidRPr="002E4127">
        <w:rPr>
          <w:rFonts w:ascii="Times New Roman" w:hAnsi="Times New Roman" w:cs="Times New Roman"/>
          <w:color w:val="000000"/>
          <w:sz w:val="24"/>
          <w:szCs w:val="24"/>
        </w:rPr>
        <w:t>social imbalances, which is relying exclusively on practical experience and observations handed down</w:t>
      </w:r>
      <w:r>
        <w:rPr>
          <w:rFonts w:ascii="Times New Roman" w:hAnsi="Times New Roman" w:cs="Times New Roman"/>
          <w:color w:val="000000"/>
          <w:sz w:val="24"/>
          <w:szCs w:val="24"/>
        </w:rPr>
        <w:t xml:space="preserve"> </w:t>
      </w:r>
      <w:r w:rsidRPr="002E4127">
        <w:rPr>
          <w:rFonts w:ascii="Times New Roman" w:hAnsi="Times New Roman" w:cs="Times New Roman"/>
          <w:color w:val="000000"/>
          <w:sz w:val="24"/>
          <w:szCs w:val="24"/>
        </w:rPr>
        <w:t>from generation to generation through either verbally or in writings. Traditional healing systems play</w:t>
      </w:r>
      <w:r>
        <w:rPr>
          <w:rFonts w:ascii="Times New Roman" w:hAnsi="Times New Roman" w:cs="Times New Roman"/>
          <w:color w:val="000000"/>
          <w:sz w:val="24"/>
          <w:szCs w:val="24"/>
        </w:rPr>
        <w:t xml:space="preserve"> </w:t>
      </w:r>
      <w:r w:rsidRPr="002E4127">
        <w:rPr>
          <w:rFonts w:ascii="Times New Roman" w:hAnsi="Times New Roman" w:cs="Times New Roman"/>
          <w:color w:val="000000"/>
          <w:sz w:val="24"/>
          <w:szCs w:val="24"/>
        </w:rPr>
        <w:t>an important role in maintaining the physical and physiological well being of the vast majority of the</w:t>
      </w:r>
      <w:r>
        <w:rPr>
          <w:rFonts w:ascii="Times New Roman" w:hAnsi="Times New Roman" w:cs="Times New Roman"/>
          <w:color w:val="000000"/>
          <w:sz w:val="24"/>
          <w:szCs w:val="24"/>
        </w:rPr>
        <w:t xml:space="preserve"> </w:t>
      </w:r>
      <w:r w:rsidRPr="002E4127">
        <w:rPr>
          <w:rFonts w:ascii="Times New Roman" w:hAnsi="Times New Roman" w:cs="Times New Roman"/>
          <w:color w:val="000000"/>
          <w:sz w:val="24"/>
          <w:szCs w:val="24"/>
        </w:rPr>
        <w:t>people in India. Today, continued deforestation and environmental degradation in many parts of India</w:t>
      </w:r>
      <w:r>
        <w:rPr>
          <w:rFonts w:ascii="Times New Roman" w:hAnsi="Times New Roman" w:cs="Times New Roman"/>
          <w:color w:val="000000"/>
          <w:sz w:val="24"/>
          <w:szCs w:val="24"/>
        </w:rPr>
        <w:t xml:space="preserve"> </w:t>
      </w:r>
      <w:r w:rsidRPr="002E4127">
        <w:rPr>
          <w:rFonts w:ascii="Times New Roman" w:hAnsi="Times New Roman" w:cs="Times New Roman"/>
          <w:color w:val="000000"/>
          <w:sz w:val="24"/>
          <w:szCs w:val="24"/>
        </w:rPr>
        <w:t>have brought about depletion of medicinal plants and their associated knowledge. Medicinal plants are</w:t>
      </w:r>
      <w:r w:rsidR="003A2CAA">
        <w:rPr>
          <w:rFonts w:ascii="Times New Roman" w:hAnsi="Times New Roman" w:cs="Times New Roman"/>
          <w:color w:val="000000"/>
          <w:sz w:val="24"/>
          <w:szCs w:val="24"/>
        </w:rPr>
        <w:t xml:space="preserve"> </w:t>
      </w:r>
      <w:r w:rsidRPr="002E4127">
        <w:rPr>
          <w:rFonts w:ascii="Times New Roman" w:hAnsi="Times New Roman" w:cs="Times New Roman"/>
          <w:color w:val="000000"/>
          <w:sz w:val="24"/>
          <w:szCs w:val="24"/>
        </w:rPr>
        <w:t>the wealthy bio-resources of drugs of traditional medicinal systems, modern medicines, nutraceuticals,</w:t>
      </w:r>
      <w:r>
        <w:rPr>
          <w:rFonts w:ascii="Times New Roman" w:hAnsi="Times New Roman" w:cs="Times New Roman"/>
          <w:color w:val="000000"/>
          <w:sz w:val="24"/>
          <w:szCs w:val="24"/>
        </w:rPr>
        <w:t xml:space="preserve"> </w:t>
      </w:r>
      <w:r w:rsidRPr="002E4127">
        <w:rPr>
          <w:rFonts w:ascii="Times New Roman" w:hAnsi="Times New Roman" w:cs="Times New Roman"/>
          <w:color w:val="000000"/>
          <w:sz w:val="24"/>
          <w:szCs w:val="24"/>
        </w:rPr>
        <w:t>food supplements, and folk medicines, pharmaceuticals, intermediate and chemical entitled for</w:t>
      </w:r>
      <w:r>
        <w:rPr>
          <w:rFonts w:ascii="Times New Roman" w:hAnsi="Times New Roman" w:cs="Times New Roman"/>
          <w:color w:val="000000"/>
          <w:sz w:val="24"/>
          <w:szCs w:val="24"/>
        </w:rPr>
        <w:t xml:space="preserve"> </w:t>
      </w:r>
      <w:r w:rsidRPr="002E4127">
        <w:rPr>
          <w:rFonts w:ascii="Times New Roman" w:hAnsi="Times New Roman" w:cs="Times New Roman"/>
          <w:color w:val="000000"/>
          <w:sz w:val="24"/>
          <w:szCs w:val="24"/>
        </w:rPr>
        <w:t xml:space="preserve">synthetic drugs </w:t>
      </w:r>
      <w:r w:rsidR="007D63BD">
        <w:rPr>
          <w:rFonts w:ascii="Times New Roman" w:hAnsi="Times New Roman" w:cs="Times New Roman"/>
          <w:color w:val="000000"/>
          <w:sz w:val="24"/>
          <w:szCs w:val="24"/>
        </w:rPr>
        <w:t>(</w:t>
      </w:r>
      <w:r w:rsidR="007D63BD" w:rsidRPr="001C026A">
        <w:rPr>
          <w:rFonts w:ascii="Times New Roman" w:hAnsi="Times New Roman" w:cs="Times New Roman"/>
          <w:sz w:val="24"/>
          <w:szCs w:val="24"/>
        </w:rPr>
        <w:t>Abraham</w:t>
      </w:r>
      <w:r w:rsidR="007D63BD">
        <w:rPr>
          <w:rFonts w:ascii="Times New Roman" w:hAnsi="Times New Roman" w:cs="Times New Roman"/>
          <w:color w:val="000000"/>
          <w:sz w:val="24"/>
          <w:szCs w:val="24"/>
        </w:rPr>
        <w:t xml:space="preserve">. 1981). </w:t>
      </w:r>
    </w:p>
    <w:p w:rsidR="002E4127" w:rsidRDefault="00004053" w:rsidP="002E4127">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               </w:t>
      </w:r>
      <w:r w:rsidR="001509F3">
        <w:rPr>
          <w:rFonts w:ascii="Times New Roman" w:hAnsi="Times New Roman" w:cs="Times New Roman"/>
          <w:color w:val="000000"/>
          <w:sz w:val="24"/>
          <w:szCs w:val="24"/>
        </w:rPr>
        <w:t>The tribal and rural people of various parts of India are highly depending on medicinal plant therapy for meeting their health care needs.</w:t>
      </w:r>
      <w:r w:rsidR="004B54CB">
        <w:rPr>
          <w:rFonts w:ascii="Times New Roman" w:hAnsi="Times New Roman" w:cs="Times New Roman"/>
          <w:color w:val="000000"/>
          <w:sz w:val="24"/>
          <w:szCs w:val="24"/>
        </w:rPr>
        <w:t xml:space="preserve"> </w:t>
      </w:r>
      <w:r w:rsidR="004B54CB" w:rsidRPr="00233E2D">
        <w:rPr>
          <w:rFonts w:ascii="Times New Roman" w:hAnsi="Times New Roman" w:cs="Times New Roman"/>
          <w:sz w:val="24"/>
          <w:szCs w:val="24"/>
        </w:rPr>
        <w:t>Herbal medicines have been used by them since antiquity in treating</w:t>
      </w:r>
      <w:r w:rsidR="004B54CB">
        <w:rPr>
          <w:rFonts w:ascii="Times New Roman" w:hAnsi="Times New Roman" w:cs="Times New Roman"/>
          <w:sz w:val="24"/>
          <w:szCs w:val="24"/>
        </w:rPr>
        <w:t xml:space="preserve"> </w:t>
      </w:r>
      <w:r w:rsidR="004B54CB" w:rsidRPr="00233E2D">
        <w:rPr>
          <w:rFonts w:ascii="Times New Roman" w:hAnsi="Times New Roman" w:cs="Times New Roman"/>
          <w:sz w:val="24"/>
          <w:szCs w:val="24"/>
        </w:rPr>
        <w:t>diseases. However, valid scientific data on the usage of ethnomedicinal plants is</w:t>
      </w:r>
      <w:r w:rsidR="004B54CB">
        <w:rPr>
          <w:rFonts w:ascii="Times New Roman" w:hAnsi="Times New Roman" w:cs="Times New Roman"/>
          <w:sz w:val="24"/>
          <w:szCs w:val="24"/>
        </w:rPr>
        <w:t xml:space="preserve"> </w:t>
      </w:r>
      <w:r w:rsidR="004B54CB" w:rsidRPr="00233E2D">
        <w:rPr>
          <w:rFonts w:ascii="Times New Roman" w:hAnsi="Times New Roman" w:cs="Times New Roman"/>
          <w:sz w:val="24"/>
          <w:szCs w:val="24"/>
        </w:rPr>
        <w:t>rather obscure.</w:t>
      </w:r>
      <w:r w:rsidR="001509F3">
        <w:rPr>
          <w:rFonts w:ascii="Times New Roman" w:hAnsi="Times New Roman" w:cs="Times New Roman"/>
          <w:color w:val="000000"/>
          <w:sz w:val="24"/>
          <w:szCs w:val="24"/>
        </w:rPr>
        <w:t xml:space="preserve"> This is attracting the attention of several botanists and plant scientists who directing vigorous researches towards the discovery or rediscovery o</w:t>
      </w:r>
      <w:r w:rsidR="00153F8A">
        <w:rPr>
          <w:rFonts w:ascii="Times New Roman" w:hAnsi="Times New Roman" w:cs="Times New Roman"/>
          <w:color w:val="000000"/>
          <w:sz w:val="24"/>
          <w:szCs w:val="24"/>
        </w:rPr>
        <w:t>f several medicinal plants along with their medicinal remedies for various diseas</w:t>
      </w:r>
      <w:r w:rsidR="00435662">
        <w:rPr>
          <w:rFonts w:ascii="Times New Roman" w:hAnsi="Times New Roman" w:cs="Times New Roman"/>
          <w:color w:val="000000"/>
          <w:sz w:val="24"/>
          <w:szCs w:val="24"/>
        </w:rPr>
        <w:t>es. Several workers were reported</w:t>
      </w:r>
      <w:r w:rsidR="00153F8A">
        <w:rPr>
          <w:rFonts w:ascii="Times New Roman" w:hAnsi="Times New Roman" w:cs="Times New Roman"/>
          <w:color w:val="000000"/>
          <w:sz w:val="24"/>
          <w:szCs w:val="24"/>
        </w:rPr>
        <w:t xml:space="preserve"> the utility of plants for the treatment of various diseases by the different tribal and rural people inhabiting in various regions of TamilNadu</w:t>
      </w:r>
      <w:r w:rsidR="00652384">
        <w:rPr>
          <w:rFonts w:ascii="Times New Roman" w:hAnsi="Times New Roman" w:cs="Times New Roman"/>
          <w:color w:val="000000"/>
          <w:sz w:val="24"/>
          <w:szCs w:val="24"/>
        </w:rPr>
        <w:t xml:space="preserve"> (Shanmugam </w:t>
      </w:r>
      <w:r w:rsidR="00652384" w:rsidRPr="00642A36">
        <w:rPr>
          <w:rFonts w:ascii="Times New Roman" w:hAnsi="Times New Roman" w:cs="Times New Roman"/>
          <w:i/>
          <w:color w:val="000000"/>
          <w:sz w:val="24"/>
          <w:szCs w:val="24"/>
        </w:rPr>
        <w:t>et al.,</w:t>
      </w:r>
      <w:r w:rsidR="00652384">
        <w:rPr>
          <w:rFonts w:ascii="Times New Roman" w:hAnsi="Times New Roman" w:cs="Times New Roman"/>
          <w:color w:val="000000"/>
          <w:sz w:val="24"/>
          <w:szCs w:val="24"/>
        </w:rPr>
        <w:t xml:space="preserve"> 2011)</w:t>
      </w:r>
      <w:r w:rsidR="00153F8A">
        <w:rPr>
          <w:rFonts w:ascii="Times New Roman" w:hAnsi="Times New Roman" w:cs="Times New Roman"/>
          <w:color w:val="000000"/>
          <w:sz w:val="24"/>
          <w:szCs w:val="24"/>
        </w:rPr>
        <w:t>.</w:t>
      </w:r>
    </w:p>
    <w:p w:rsidR="004B54CB" w:rsidRDefault="00004053" w:rsidP="00233E2D">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33E2D" w:rsidRPr="00233E2D">
        <w:rPr>
          <w:rFonts w:ascii="Times New Roman" w:hAnsi="Times New Roman" w:cs="Times New Roman"/>
          <w:sz w:val="24"/>
          <w:szCs w:val="24"/>
        </w:rPr>
        <w:t xml:space="preserve">Recently, Schmidt </w:t>
      </w:r>
      <w:r w:rsidR="00233E2D" w:rsidRPr="004C397D">
        <w:rPr>
          <w:rFonts w:ascii="Times New Roman" w:hAnsi="Times New Roman" w:cs="Times New Roman"/>
          <w:i/>
          <w:sz w:val="24"/>
          <w:szCs w:val="24"/>
        </w:rPr>
        <w:t>et al.,</w:t>
      </w:r>
      <w:r w:rsidR="00233E2D" w:rsidRPr="00233E2D">
        <w:rPr>
          <w:rFonts w:ascii="Times New Roman" w:hAnsi="Times New Roman" w:cs="Times New Roman"/>
          <w:sz w:val="24"/>
          <w:szCs w:val="24"/>
        </w:rPr>
        <w:t xml:space="preserve"> (2009) experimentally proved that plants</w:t>
      </w:r>
      <w:r w:rsidR="00233E2D">
        <w:rPr>
          <w:rFonts w:ascii="Times New Roman" w:hAnsi="Times New Roman" w:cs="Times New Roman"/>
          <w:sz w:val="24"/>
          <w:szCs w:val="24"/>
        </w:rPr>
        <w:t xml:space="preserve"> </w:t>
      </w:r>
      <w:r w:rsidR="00233E2D" w:rsidRPr="00233E2D">
        <w:rPr>
          <w:rFonts w:ascii="Times New Roman" w:hAnsi="Times New Roman" w:cs="Times New Roman"/>
          <w:sz w:val="24"/>
          <w:szCs w:val="24"/>
        </w:rPr>
        <w:t>offer immense scope for researchers engaged in validation of traditional claims for the</w:t>
      </w:r>
      <w:r w:rsidR="00233E2D">
        <w:rPr>
          <w:rFonts w:ascii="Times New Roman" w:hAnsi="Times New Roman" w:cs="Times New Roman"/>
          <w:sz w:val="24"/>
          <w:szCs w:val="24"/>
        </w:rPr>
        <w:t xml:space="preserve"> </w:t>
      </w:r>
      <w:r w:rsidR="00233E2D" w:rsidRPr="00233E2D">
        <w:rPr>
          <w:rFonts w:ascii="Times New Roman" w:hAnsi="Times New Roman" w:cs="Times New Roman"/>
          <w:sz w:val="24"/>
          <w:szCs w:val="24"/>
        </w:rPr>
        <w:t>development of novel drugs. Since, interest in traditional medicine has been</w:t>
      </w:r>
      <w:r w:rsidR="00233E2D">
        <w:rPr>
          <w:rFonts w:ascii="Times New Roman" w:hAnsi="Times New Roman" w:cs="Times New Roman"/>
          <w:sz w:val="24"/>
          <w:szCs w:val="24"/>
        </w:rPr>
        <w:t xml:space="preserve"> </w:t>
      </w:r>
      <w:r w:rsidR="00233E2D" w:rsidRPr="00233E2D">
        <w:rPr>
          <w:rFonts w:ascii="Times New Roman" w:hAnsi="Times New Roman" w:cs="Times New Roman"/>
          <w:sz w:val="24"/>
          <w:szCs w:val="24"/>
        </w:rPr>
        <w:t>increasing world-over ethnobotanical studies have gained prominence to explore the</w:t>
      </w:r>
      <w:r w:rsidR="00233E2D">
        <w:rPr>
          <w:rFonts w:ascii="Times New Roman" w:hAnsi="Times New Roman" w:cs="Times New Roman"/>
          <w:sz w:val="24"/>
          <w:szCs w:val="24"/>
        </w:rPr>
        <w:t xml:space="preserve"> </w:t>
      </w:r>
      <w:r w:rsidR="00233E2D" w:rsidRPr="00233E2D">
        <w:rPr>
          <w:rFonts w:ascii="Times New Roman" w:hAnsi="Times New Roman" w:cs="Times New Roman"/>
          <w:sz w:val="24"/>
          <w:szCs w:val="24"/>
        </w:rPr>
        <w:t>traditional knowledge particularly in developing countries (Joshi and Joshi, 2000).</w:t>
      </w:r>
      <w:r w:rsidR="00233E2D">
        <w:rPr>
          <w:rFonts w:ascii="Times New Roman" w:hAnsi="Times New Roman" w:cs="Times New Roman"/>
          <w:sz w:val="24"/>
          <w:szCs w:val="24"/>
        </w:rPr>
        <w:t xml:space="preserve"> </w:t>
      </w:r>
      <w:r w:rsidR="00233E2D" w:rsidRPr="00233E2D">
        <w:rPr>
          <w:rFonts w:ascii="Times New Roman" w:hAnsi="Times New Roman" w:cs="Times New Roman"/>
          <w:sz w:val="24"/>
          <w:szCs w:val="24"/>
        </w:rPr>
        <w:t>Therefore, collection of ethnobotanical information and documentation of traditional</w:t>
      </w:r>
      <w:r w:rsidR="009944A7">
        <w:rPr>
          <w:rFonts w:ascii="Times New Roman" w:hAnsi="Times New Roman" w:cs="Times New Roman"/>
          <w:sz w:val="24"/>
          <w:szCs w:val="24"/>
        </w:rPr>
        <w:t xml:space="preserve"> </w:t>
      </w:r>
      <w:r w:rsidR="00233E2D" w:rsidRPr="00233E2D">
        <w:rPr>
          <w:rFonts w:ascii="Times New Roman" w:hAnsi="Times New Roman" w:cs="Times New Roman"/>
          <w:sz w:val="24"/>
          <w:szCs w:val="24"/>
        </w:rPr>
        <w:t>knowledge has gained prominence from the perspective of drug development</w:t>
      </w:r>
      <w:r w:rsidR="00233E2D">
        <w:rPr>
          <w:rFonts w:ascii="Times New Roman" w:hAnsi="Times New Roman" w:cs="Times New Roman"/>
          <w:sz w:val="24"/>
          <w:szCs w:val="24"/>
        </w:rPr>
        <w:t xml:space="preserve"> </w:t>
      </w:r>
      <w:r w:rsidR="00233E2D" w:rsidRPr="00233E2D">
        <w:rPr>
          <w:rFonts w:ascii="Times New Roman" w:hAnsi="Times New Roman" w:cs="Times New Roman"/>
          <w:sz w:val="24"/>
          <w:szCs w:val="24"/>
        </w:rPr>
        <w:t xml:space="preserve">(Ragupathy </w:t>
      </w:r>
      <w:r w:rsidR="00233E2D" w:rsidRPr="004C397D">
        <w:rPr>
          <w:rFonts w:ascii="Times New Roman" w:hAnsi="Times New Roman" w:cs="Times New Roman"/>
          <w:i/>
          <w:sz w:val="24"/>
          <w:szCs w:val="24"/>
        </w:rPr>
        <w:t>et al.,</w:t>
      </w:r>
      <w:r w:rsidR="00233E2D" w:rsidRPr="00233E2D">
        <w:rPr>
          <w:rFonts w:ascii="Times New Roman" w:hAnsi="Times New Roman" w:cs="Times New Roman"/>
          <w:sz w:val="24"/>
          <w:szCs w:val="24"/>
        </w:rPr>
        <w:t xml:space="preserve"> 2008).</w:t>
      </w:r>
    </w:p>
    <w:p w:rsidR="00233E2D" w:rsidRDefault="00233E2D" w:rsidP="00233E2D">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233E2D">
        <w:rPr>
          <w:rFonts w:ascii="Times New Roman" w:hAnsi="Times New Roman" w:cs="Times New Roman"/>
          <w:sz w:val="24"/>
          <w:szCs w:val="24"/>
        </w:rPr>
        <w:t>The main objective of this study was to assess the diversity of ethnomedicinal</w:t>
      </w:r>
      <w:r w:rsidR="004C397D">
        <w:rPr>
          <w:rFonts w:ascii="Times New Roman" w:hAnsi="Times New Roman" w:cs="Times New Roman"/>
          <w:sz w:val="24"/>
          <w:szCs w:val="24"/>
        </w:rPr>
        <w:t xml:space="preserve"> </w:t>
      </w:r>
      <w:r w:rsidRPr="00233E2D">
        <w:rPr>
          <w:rFonts w:ascii="Times New Roman" w:hAnsi="Times New Roman" w:cs="Times New Roman"/>
          <w:sz w:val="24"/>
          <w:szCs w:val="24"/>
        </w:rPr>
        <w:t xml:space="preserve">plants used by Irulas </w:t>
      </w:r>
      <w:r w:rsidR="004B54CB">
        <w:rPr>
          <w:rFonts w:ascii="Times New Roman" w:hAnsi="Times New Roman" w:cs="Times New Roman"/>
          <w:sz w:val="24"/>
          <w:szCs w:val="24"/>
        </w:rPr>
        <w:t xml:space="preserve">of Nellithurai beat </w:t>
      </w:r>
      <w:r w:rsidRPr="00233E2D">
        <w:rPr>
          <w:rFonts w:ascii="Times New Roman" w:hAnsi="Times New Roman" w:cs="Times New Roman"/>
          <w:sz w:val="24"/>
          <w:szCs w:val="24"/>
        </w:rPr>
        <w:t>and document the traditional medical practices followed in</w:t>
      </w:r>
      <w:r>
        <w:rPr>
          <w:rFonts w:ascii="Times New Roman" w:hAnsi="Times New Roman" w:cs="Times New Roman"/>
          <w:sz w:val="24"/>
          <w:szCs w:val="24"/>
        </w:rPr>
        <w:t xml:space="preserve"> </w:t>
      </w:r>
      <w:r w:rsidRPr="00233E2D">
        <w:rPr>
          <w:rFonts w:ascii="Times New Roman" w:hAnsi="Times New Roman" w:cs="Times New Roman"/>
          <w:sz w:val="24"/>
          <w:szCs w:val="24"/>
        </w:rPr>
        <w:t>healing aliments. Similar ethnobotanical studies have been reported in several parts of</w:t>
      </w:r>
      <w:r>
        <w:rPr>
          <w:rFonts w:ascii="Times New Roman" w:hAnsi="Times New Roman" w:cs="Times New Roman"/>
          <w:sz w:val="24"/>
          <w:szCs w:val="24"/>
        </w:rPr>
        <w:t xml:space="preserve"> </w:t>
      </w:r>
      <w:r w:rsidRPr="00233E2D">
        <w:rPr>
          <w:rFonts w:ascii="Times New Roman" w:hAnsi="Times New Roman" w:cs="Times New Roman"/>
          <w:sz w:val="24"/>
          <w:szCs w:val="24"/>
        </w:rPr>
        <w:t xml:space="preserve">India to document the traditional knowledge that has been vanishing (Rajan </w:t>
      </w:r>
      <w:r w:rsidRPr="004C397D">
        <w:rPr>
          <w:rFonts w:ascii="Times New Roman" w:hAnsi="Times New Roman" w:cs="Times New Roman"/>
          <w:i/>
          <w:sz w:val="24"/>
          <w:szCs w:val="24"/>
        </w:rPr>
        <w:t>et al</w:t>
      </w:r>
      <w:r w:rsidRPr="00233E2D">
        <w:rPr>
          <w:rFonts w:ascii="Times New Roman" w:hAnsi="Times New Roman" w:cs="Times New Roman"/>
          <w:sz w:val="24"/>
          <w:szCs w:val="24"/>
        </w:rPr>
        <w:t>.,</w:t>
      </w:r>
      <w:r>
        <w:rPr>
          <w:rFonts w:ascii="Times New Roman" w:hAnsi="Times New Roman" w:cs="Times New Roman"/>
          <w:sz w:val="24"/>
          <w:szCs w:val="24"/>
        </w:rPr>
        <w:t xml:space="preserve"> </w:t>
      </w:r>
      <w:r w:rsidRPr="00233E2D">
        <w:rPr>
          <w:rFonts w:ascii="Times New Roman" w:hAnsi="Times New Roman" w:cs="Times New Roman"/>
          <w:sz w:val="24"/>
          <w:szCs w:val="24"/>
        </w:rPr>
        <w:t xml:space="preserve">2002; Ganesan </w:t>
      </w:r>
      <w:r w:rsidRPr="004C397D">
        <w:rPr>
          <w:rFonts w:ascii="Times New Roman" w:hAnsi="Times New Roman" w:cs="Times New Roman"/>
          <w:i/>
          <w:sz w:val="24"/>
          <w:szCs w:val="24"/>
        </w:rPr>
        <w:t>et al</w:t>
      </w:r>
      <w:r w:rsidRPr="00233E2D">
        <w:rPr>
          <w:rFonts w:ascii="Times New Roman" w:hAnsi="Times New Roman" w:cs="Times New Roman"/>
          <w:sz w:val="24"/>
          <w:szCs w:val="24"/>
        </w:rPr>
        <w:t xml:space="preserve">., 2004; Sandhya </w:t>
      </w:r>
      <w:r w:rsidRPr="004C397D">
        <w:rPr>
          <w:rFonts w:ascii="Times New Roman" w:hAnsi="Times New Roman" w:cs="Times New Roman"/>
          <w:i/>
          <w:sz w:val="24"/>
          <w:szCs w:val="24"/>
        </w:rPr>
        <w:t>et al.,</w:t>
      </w:r>
      <w:r w:rsidRPr="00233E2D">
        <w:rPr>
          <w:rFonts w:ascii="Times New Roman" w:hAnsi="Times New Roman" w:cs="Times New Roman"/>
          <w:sz w:val="24"/>
          <w:szCs w:val="24"/>
        </w:rPr>
        <w:t xml:space="preserve"> 2006; Ignacimuthu </w:t>
      </w:r>
      <w:r w:rsidRPr="004C397D">
        <w:rPr>
          <w:rFonts w:ascii="Times New Roman" w:hAnsi="Times New Roman" w:cs="Times New Roman"/>
          <w:i/>
          <w:sz w:val="24"/>
          <w:szCs w:val="24"/>
        </w:rPr>
        <w:t>et al.,</w:t>
      </w:r>
      <w:r w:rsidRPr="00233E2D">
        <w:rPr>
          <w:rFonts w:ascii="Times New Roman" w:hAnsi="Times New Roman" w:cs="Times New Roman"/>
          <w:sz w:val="24"/>
          <w:szCs w:val="24"/>
        </w:rPr>
        <w:t xml:space="preserve"> 2006).</w:t>
      </w:r>
      <w:r>
        <w:rPr>
          <w:rFonts w:ascii="Times New Roman" w:hAnsi="Times New Roman" w:cs="Times New Roman"/>
          <w:sz w:val="24"/>
          <w:szCs w:val="24"/>
        </w:rPr>
        <w:t xml:space="preserve"> </w:t>
      </w:r>
      <w:r w:rsidRPr="00233E2D">
        <w:rPr>
          <w:rFonts w:ascii="Times New Roman" w:hAnsi="Times New Roman" w:cs="Times New Roman"/>
          <w:sz w:val="24"/>
          <w:szCs w:val="24"/>
        </w:rPr>
        <w:t>Therefore, documenting indigenous knowledge through ethnobotanical studies is</w:t>
      </w:r>
      <w:r>
        <w:rPr>
          <w:rFonts w:ascii="Times New Roman" w:hAnsi="Times New Roman" w:cs="Times New Roman"/>
          <w:sz w:val="24"/>
          <w:szCs w:val="24"/>
        </w:rPr>
        <w:t xml:space="preserve"> </w:t>
      </w:r>
      <w:r w:rsidRPr="00233E2D">
        <w:rPr>
          <w:rFonts w:ascii="Times New Roman" w:hAnsi="Times New Roman" w:cs="Times New Roman"/>
          <w:sz w:val="24"/>
          <w:szCs w:val="24"/>
        </w:rPr>
        <w:t>important for the conservation of biological resources and their sustainable utilization.</w:t>
      </w:r>
    </w:p>
    <w:p w:rsidR="00637B05" w:rsidRDefault="00C37C73" w:rsidP="006407C8">
      <w:pPr>
        <w:autoSpaceDE w:val="0"/>
        <w:autoSpaceDN w:val="0"/>
        <w:adjustRightInd w:val="0"/>
        <w:spacing w:after="0" w:line="360" w:lineRule="auto"/>
        <w:jc w:val="both"/>
        <w:rPr>
          <w:rFonts w:ascii="Times New Roman" w:hAnsi="Times New Roman" w:cs="Times New Roman"/>
          <w:b/>
          <w:sz w:val="24"/>
          <w:szCs w:val="24"/>
        </w:rPr>
      </w:pPr>
      <w:r w:rsidRPr="00C37C73">
        <w:rPr>
          <w:rFonts w:ascii="Times New Roman" w:hAnsi="Times New Roman" w:cs="Times New Roman"/>
          <w:b/>
          <w:sz w:val="24"/>
          <w:szCs w:val="24"/>
        </w:rPr>
        <w:t>Materials and Methods</w:t>
      </w:r>
    </w:p>
    <w:p w:rsidR="00637B05" w:rsidRDefault="00C37C73" w:rsidP="006407C8">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637B05">
        <w:rPr>
          <w:rFonts w:ascii="Times New Roman" w:hAnsi="Times New Roman" w:cs="Times New Roman"/>
          <w:b/>
          <w:sz w:val="24"/>
          <w:szCs w:val="24"/>
        </w:rPr>
        <w:t>Study area</w:t>
      </w:r>
    </w:p>
    <w:p w:rsidR="006407C8" w:rsidRDefault="00C37C73" w:rsidP="006407C8">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Pr="00914D95">
        <w:rPr>
          <w:rFonts w:ascii="Times New Roman" w:hAnsi="Times New Roman" w:cs="Times New Roman"/>
          <w:sz w:val="24"/>
          <w:szCs w:val="24"/>
        </w:rPr>
        <w:t xml:space="preserve"> </w:t>
      </w:r>
      <w:r w:rsidR="00914D95" w:rsidRPr="00914D95">
        <w:rPr>
          <w:rFonts w:ascii="Times New Roman" w:hAnsi="Times New Roman" w:cs="Times New Roman"/>
          <w:sz w:val="24"/>
          <w:szCs w:val="24"/>
        </w:rPr>
        <w:t>The</w:t>
      </w:r>
      <w:r w:rsidR="00363867">
        <w:rPr>
          <w:rFonts w:ascii="Times New Roman" w:hAnsi="Times New Roman" w:cs="Times New Roman"/>
          <w:sz w:val="24"/>
          <w:szCs w:val="24"/>
        </w:rPr>
        <w:t xml:space="preserve"> present study was conducted in </w:t>
      </w:r>
      <w:r w:rsidR="00914D95">
        <w:rPr>
          <w:rFonts w:ascii="Times New Roman" w:hAnsi="Times New Roman" w:cs="Times New Roman"/>
          <w:sz w:val="24"/>
          <w:szCs w:val="24"/>
        </w:rPr>
        <w:t>Nellithurai beat, Karamadai range, Coimbatore district, Western Ghats, Tamil Nadu</w:t>
      </w:r>
      <w:r w:rsidR="001E1740">
        <w:rPr>
          <w:rFonts w:ascii="Times New Roman" w:hAnsi="Times New Roman" w:cs="Times New Roman"/>
          <w:sz w:val="24"/>
          <w:szCs w:val="24"/>
        </w:rPr>
        <w:t xml:space="preserve"> which </w:t>
      </w:r>
      <w:r w:rsidR="006407C8" w:rsidRPr="006407C8">
        <w:rPr>
          <w:rFonts w:ascii="Times New Roman" w:hAnsi="Times New Roman" w:cs="Times New Roman"/>
          <w:sz w:val="24"/>
          <w:szCs w:val="24"/>
        </w:rPr>
        <w:t xml:space="preserve"> is rich in vegetation and lies between the longitudes 76</w:t>
      </w:r>
      <w:r w:rsidR="006407C8" w:rsidRPr="006407C8">
        <w:rPr>
          <w:rFonts w:ascii="Times New Roman" w:hAnsi="Times New Roman" w:cs="Times New Roman"/>
          <w:sz w:val="24"/>
          <w:szCs w:val="24"/>
          <w:vertAlign w:val="superscript"/>
        </w:rPr>
        <w:t xml:space="preserve">0 </w:t>
      </w:r>
      <w:r w:rsidR="006407C8" w:rsidRPr="006407C8">
        <w:rPr>
          <w:rFonts w:ascii="Times New Roman" w:hAnsi="Times New Roman" w:cs="Times New Roman"/>
          <w:sz w:val="24"/>
          <w:szCs w:val="24"/>
        </w:rPr>
        <w:t>- 53”and latitudes 11</w:t>
      </w:r>
      <w:r w:rsidR="006407C8" w:rsidRPr="006407C8">
        <w:rPr>
          <w:rFonts w:ascii="Times New Roman" w:hAnsi="Times New Roman" w:cs="Times New Roman"/>
          <w:sz w:val="24"/>
          <w:szCs w:val="24"/>
          <w:vertAlign w:val="superscript"/>
        </w:rPr>
        <w:t>0</w:t>
      </w:r>
      <w:r w:rsidR="006407C8" w:rsidRPr="006407C8">
        <w:rPr>
          <w:rFonts w:ascii="Times New Roman" w:hAnsi="Times New Roman" w:cs="Times New Roman"/>
          <w:sz w:val="24"/>
          <w:szCs w:val="24"/>
        </w:rPr>
        <w:t xml:space="preserve"> - 18’. The study area has twelve villages</w:t>
      </w:r>
      <w:r w:rsidR="0077363A">
        <w:rPr>
          <w:rFonts w:ascii="Times New Roman" w:hAnsi="Times New Roman" w:cs="Times New Roman"/>
          <w:sz w:val="24"/>
          <w:szCs w:val="24"/>
        </w:rPr>
        <w:t xml:space="preserve"> with a </w:t>
      </w:r>
      <w:r w:rsidR="006407C8" w:rsidRPr="006407C8">
        <w:rPr>
          <w:rFonts w:ascii="Times New Roman" w:hAnsi="Times New Roman" w:cs="Times New Roman"/>
          <w:sz w:val="24"/>
          <w:szCs w:val="24"/>
        </w:rPr>
        <w:t xml:space="preserve"> total area </w:t>
      </w:r>
      <w:r w:rsidR="0077363A">
        <w:rPr>
          <w:rFonts w:ascii="Times New Roman" w:hAnsi="Times New Roman" w:cs="Times New Roman"/>
          <w:sz w:val="24"/>
          <w:szCs w:val="24"/>
        </w:rPr>
        <w:t xml:space="preserve">of </w:t>
      </w:r>
      <w:r w:rsidR="006407C8" w:rsidRPr="006407C8">
        <w:rPr>
          <w:rFonts w:ascii="Times New Roman" w:hAnsi="Times New Roman" w:cs="Times New Roman"/>
          <w:sz w:val="24"/>
          <w:szCs w:val="24"/>
        </w:rPr>
        <w:t xml:space="preserve">about 6207 Hec. </w:t>
      </w:r>
      <w:r w:rsidR="0077363A">
        <w:rPr>
          <w:rFonts w:ascii="Times New Roman" w:hAnsi="Times New Roman" w:cs="Times New Roman"/>
          <w:sz w:val="24"/>
          <w:szCs w:val="24"/>
        </w:rPr>
        <w:t>l</w:t>
      </w:r>
      <w:r w:rsidR="006407C8" w:rsidRPr="006407C8">
        <w:rPr>
          <w:rFonts w:ascii="Times New Roman" w:hAnsi="Times New Roman" w:cs="Times New Roman"/>
          <w:sz w:val="24"/>
          <w:szCs w:val="24"/>
        </w:rPr>
        <w:t>ong</w:t>
      </w:r>
      <w:r w:rsidR="0077363A">
        <w:rPr>
          <w:rFonts w:ascii="Times New Roman" w:hAnsi="Times New Roman" w:cs="Times New Roman"/>
          <w:sz w:val="24"/>
          <w:szCs w:val="24"/>
        </w:rPr>
        <w:t xml:space="preserve"> </w:t>
      </w:r>
      <w:r w:rsidR="001E1740">
        <w:rPr>
          <w:rFonts w:ascii="Times New Roman" w:hAnsi="Times New Roman" w:cs="Times New Roman"/>
          <w:sz w:val="24"/>
          <w:szCs w:val="24"/>
        </w:rPr>
        <w:t xml:space="preserve">and it lies at </w:t>
      </w:r>
      <w:r w:rsidR="001E1740" w:rsidRPr="006407C8">
        <w:rPr>
          <w:rFonts w:ascii="Times New Roman" w:hAnsi="Times New Roman" w:cs="Times New Roman"/>
          <w:sz w:val="24"/>
          <w:szCs w:val="24"/>
        </w:rPr>
        <w:t xml:space="preserve">820-910 msl </w:t>
      </w:r>
      <w:r w:rsidR="006407C8" w:rsidRPr="006407C8">
        <w:rPr>
          <w:rFonts w:ascii="Times New Roman" w:hAnsi="Times New Roman" w:cs="Times New Roman"/>
          <w:sz w:val="24"/>
          <w:szCs w:val="24"/>
        </w:rPr>
        <w:t>elevations. Temperature</w:t>
      </w:r>
      <w:r w:rsidR="001E1740">
        <w:rPr>
          <w:rFonts w:ascii="Times New Roman" w:hAnsi="Times New Roman" w:cs="Times New Roman"/>
          <w:sz w:val="24"/>
          <w:szCs w:val="24"/>
        </w:rPr>
        <w:t xml:space="preserve"> in the area</w:t>
      </w:r>
      <w:r w:rsidR="006407C8" w:rsidRPr="006407C8">
        <w:rPr>
          <w:rFonts w:ascii="Times New Roman" w:hAnsi="Times New Roman" w:cs="Times New Roman"/>
          <w:sz w:val="24"/>
          <w:szCs w:val="24"/>
        </w:rPr>
        <w:t xml:space="preserve"> ranges from 21</w:t>
      </w:r>
      <w:r w:rsidR="006407C8" w:rsidRPr="006407C8">
        <w:rPr>
          <w:rFonts w:ascii="Times New Roman" w:hAnsi="Times New Roman" w:cs="Times New Roman"/>
          <w:sz w:val="24"/>
          <w:szCs w:val="24"/>
          <w:vertAlign w:val="superscript"/>
        </w:rPr>
        <w:t>0</w:t>
      </w:r>
      <w:r w:rsidR="006407C8" w:rsidRPr="006407C8">
        <w:rPr>
          <w:rFonts w:ascii="Times New Roman" w:hAnsi="Times New Roman" w:cs="Times New Roman"/>
          <w:sz w:val="24"/>
          <w:szCs w:val="24"/>
        </w:rPr>
        <w:t>C to 30</w:t>
      </w:r>
      <w:r w:rsidR="006407C8" w:rsidRPr="006407C8">
        <w:rPr>
          <w:rFonts w:ascii="Times New Roman" w:hAnsi="Times New Roman" w:cs="Times New Roman"/>
          <w:sz w:val="24"/>
          <w:szCs w:val="24"/>
          <w:vertAlign w:val="superscript"/>
        </w:rPr>
        <w:t>0</w:t>
      </w:r>
      <w:r w:rsidR="006407C8" w:rsidRPr="006407C8">
        <w:rPr>
          <w:rFonts w:ascii="Times New Roman" w:hAnsi="Times New Roman" w:cs="Times New Roman"/>
          <w:sz w:val="24"/>
          <w:szCs w:val="24"/>
        </w:rPr>
        <w:t xml:space="preserve">C. The annual average rain fall ranges from 1000 to 1400 mm. </w:t>
      </w:r>
      <w:r w:rsidR="00AA1C3D">
        <w:rPr>
          <w:rFonts w:ascii="Times New Roman" w:hAnsi="Times New Roman" w:cs="Times New Roman"/>
          <w:sz w:val="24"/>
          <w:szCs w:val="24"/>
        </w:rPr>
        <w:t xml:space="preserve">The black and red soil, bright sunlight are the two important natural resources abundantly available in this region which are responsible for the development of the vegetation </w:t>
      </w:r>
      <w:r w:rsidR="001E1740">
        <w:rPr>
          <w:rFonts w:ascii="Times New Roman" w:hAnsi="Times New Roman" w:cs="Times New Roman"/>
          <w:sz w:val="24"/>
          <w:szCs w:val="24"/>
        </w:rPr>
        <w:t>having variable medicinal properties.</w:t>
      </w:r>
    </w:p>
    <w:p w:rsidR="005F7FB0" w:rsidRPr="00056533" w:rsidRDefault="005F7FB0" w:rsidP="006407C8">
      <w:pPr>
        <w:autoSpaceDE w:val="0"/>
        <w:autoSpaceDN w:val="0"/>
        <w:adjustRightInd w:val="0"/>
        <w:spacing w:after="0" w:line="360" w:lineRule="auto"/>
        <w:jc w:val="both"/>
        <w:rPr>
          <w:rFonts w:ascii="Times New Roman" w:hAnsi="Times New Roman" w:cs="Times New Roman"/>
          <w:b/>
          <w:sz w:val="24"/>
          <w:szCs w:val="24"/>
        </w:rPr>
      </w:pPr>
      <w:r w:rsidRPr="00056533">
        <w:rPr>
          <w:rFonts w:ascii="Times New Roman" w:hAnsi="Times New Roman" w:cs="Times New Roman"/>
          <w:b/>
          <w:sz w:val="24"/>
          <w:szCs w:val="24"/>
        </w:rPr>
        <w:t>Collection of information</w:t>
      </w:r>
    </w:p>
    <w:p w:rsidR="005F7FB0" w:rsidRDefault="005F7FB0" w:rsidP="006407C8">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56533">
        <w:rPr>
          <w:rFonts w:ascii="Times New Roman" w:hAnsi="Times New Roman" w:cs="Times New Roman"/>
          <w:sz w:val="24"/>
          <w:szCs w:val="24"/>
        </w:rPr>
        <w:t xml:space="preserve">         </w:t>
      </w:r>
      <w:r>
        <w:rPr>
          <w:rFonts w:ascii="Times New Roman" w:hAnsi="Times New Roman" w:cs="Times New Roman"/>
          <w:sz w:val="24"/>
          <w:szCs w:val="24"/>
        </w:rPr>
        <w:t>The information on ethnomedicinal uses of plants was obtained through direct field interviews</w:t>
      </w:r>
      <w:r w:rsidR="0077363A">
        <w:rPr>
          <w:rFonts w:ascii="Times New Roman" w:hAnsi="Times New Roman" w:cs="Times New Roman"/>
          <w:sz w:val="24"/>
          <w:szCs w:val="24"/>
        </w:rPr>
        <w:t xml:space="preserve"> and designed questionnaire</w:t>
      </w:r>
      <w:r>
        <w:rPr>
          <w:rFonts w:ascii="Times New Roman" w:hAnsi="Times New Roman" w:cs="Times New Roman"/>
          <w:sz w:val="24"/>
          <w:szCs w:val="24"/>
        </w:rPr>
        <w:t xml:space="preserve"> with knowledgeable people of the villages and traditional </w:t>
      </w:r>
      <w:r>
        <w:rPr>
          <w:rFonts w:ascii="Times New Roman" w:hAnsi="Times New Roman" w:cs="Times New Roman"/>
          <w:sz w:val="24"/>
          <w:szCs w:val="24"/>
        </w:rPr>
        <w:lastRenderedPageBreak/>
        <w:t>healers. The data regarding names of plant parts used and their method of preparation and made of administration of various remedies were also noted down. The medicinal value of each plant was enumerated in the following Pattern: a</w:t>
      </w:r>
      <w:r w:rsidR="0010224F">
        <w:rPr>
          <w:rFonts w:ascii="Times New Roman" w:hAnsi="Times New Roman" w:cs="Times New Roman"/>
          <w:sz w:val="24"/>
          <w:szCs w:val="24"/>
        </w:rPr>
        <w:t>) Botanical</w:t>
      </w:r>
      <w:r>
        <w:rPr>
          <w:rFonts w:ascii="Times New Roman" w:hAnsi="Times New Roman" w:cs="Times New Roman"/>
          <w:sz w:val="24"/>
          <w:szCs w:val="24"/>
        </w:rPr>
        <w:t xml:space="preserve"> name, b) Habit, c) Family, d) Vern</w:t>
      </w:r>
      <w:r w:rsidR="00E21CC4">
        <w:rPr>
          <w:rFonts w:ascii="Times New Roman" w:hAnsi="Times New Roman" w:cs="Times New Roman"/>
          <w:sz w:val="24"/>
          <w:szCs w:val="24"/>
        </w:rPr>
        <w:t>acular name, e) parts used, f) E</w:t>
      </w:r>
      <w:r>
        <w:rPr>
          <w:rFonts w:ascii="Times New Roman" w:hAnsi="Times New Roman" w:cs="Times New Roman"/>
          <w:sz w:val="24"/>
          <w:szCs w:val="24"/>
        </w:rPr>
        <w:t>thnomedicinal uses and g) Mode of action.</w:t>
      </w:r>
    </w:p>
    <w:p w:rsidR="00056533" w:rsidRDefault="00056533" w:rsidP="006407C8">
      <w:pPr>
        <w:autoSpaceDE w:val="0"/>
        <w:autoSpaceDN w:val="0"/>
        <w:adjustRightInd w:val="0"/>
        <w:spacing w:after="0" w:line="360" w:lineRule="auto"/>
        <w:jc w:val="both"/>
        <w:rPr>
          <w:rFonts w:ascii="Times New Roman" w:hAnsi="Times New Roman" w:cs="Times New Roman"/>
          <w:b/>
          <w:sz w:val="24"/>
          <w:szCs w:val="24"/>
        </w:rPr>
      </w:pPr>
      <w:r w:rsidRPr="00056533">
        <w:rPr>
          <w:rFonts w:ascii="Times New Roman" w:hAnsi="Times New Roman" w:cs="Times New Roman"/>
          <w:b/>
          <w:sz w:val="24"/>
          <w:szCs w:val="24"/>
        </w:rPr>
        <w:t>Identification</w:t>
      </w:r>
    </w:p>
    <w:p w:rsidR="00416263" w:rsidRPr="00F5777F" w:rsidRDefault="00416263" w:rsidP="006407C8">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Pr="00F5777F">
        <w:rPr>
          <w:rFonts w:ascii="Times New Roman" w:hAnsi="Times New Roman" w:cs="Times New Roman"/>
          <w:sz w:val="24"/>
          <w:szCs w:val="24"/>
        </w:rPr>
        <w:t>The plant materials were identified with the help of standard local floras (Flora of Bombay Presidency), Preliminary identification was done by exami</w:t>
      </w:r>
      <w:r w:rsidR="0010224F">
        <w:rPr>
          <w:rFonts w:ascii="Times New Roman" w:hAnsi="Times New Roman" w:cs="Times New Roman"/>
          <w:sz w:val="24"/>
          <w:szCs w:val="24"/>
        </w:rPr>
        <w:t>ni</w:t>
      </w:r>
      <w:r w:rsidRPr="00F5777F">
        <w:rPr>
          <w:rFonts w:ascii="Times New Roman" w:hAnsi="Times New Roman" w:cs="Times New Roman"/>
          <w:sz w:val="24"/>
          <w:szCs w:val="24"/>
        </w:rPr>
        <w:t>ng fresh plants products from the field with the help of villagers. Few respondents were more informative and co-operative. They have shown fresh plants in the habitat, which was useful for the final identification. The identification of plant materials was confirmed with the help of published data.</w:t>
      </w:r>
    </w:p>
    <w:p w:rsidR="0019027C" w:rsidRPr="0019027C" w:rsidRDefault="0019027C" w:rsidP="000D3B70">
      <w:pPr>
        <w:tabs>
          <w:tab w:val="left" w:pos="1500"/>
        </w:tabs>
        <w:spacing w:line="360" w:lineRule="auto"/>
        <w:jc w:val="both"/>
        <w:rPr>
          <w:rFonts w:ascii="Times New Roman" w:hAnsi="Times New Roman" w:cs="Times New Roman"/>
          <w:b/>
          <w:sz w:val="24"/>
          <w:szCs w:val="24"/>
        </w:rPr>
      </w:pPr>
      <w:r w:rsidRPr="0019027C">
        <w:rPr>
          <w:rFonts w:ascii="Times New Roman" w:hAnsi="Times New Roman" w:cs="Times New Roman"/>
          <w:b/>
          <w:sz w:val="24"/>
          <w:szCs w:val="24"/>
        </w:rPr>
        <w:t>Results and Discussion</w:t>
      </w:r>
    </w:p>
    <w:p w:rsidR="00D16E2C" w:rsidRDefault="0097108E" w:rsidP="000D3B70">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All the respondents were </w:t>
      </w:r>
      <w:r w:rsidR="00CF6857">
        <w:rPr>
          <w:rFonts w:ascii="Times New Roman" w:hAnsi="Times New Roman" w:cs="Times New Roman"/>
          <w:sz w:val="24"/>
          <w:szCs w:val="24"/>
        </w:rPr>
        <w:t xml:space="preserve">males with 65% within the age range of 41-50 years, 25% within the age range of 51-60 years, while about 10% were above 60 years. </w:t>
      </w:r>
      <w:r>
        <w:rPr>
          <w:rFonts w:ascii="Times New Roman" w:hAnsi="Times New Roman" w:cs="Times New Roman"/>
          <w:sz w:val="24"/>
          <w:szCs w:val="24"/>
        </w:rPr>
        <w:t xml:space="preserve">All of them were married and most of them </w:t>
      </w:r>
      <w:r w:rsidR="00CF6857">
        <w:rPr>
          <w:rFonts w:ascii="Times New Roman" w:hAnsi="Times New Roman" w:cs="Times New Roman"/>
          <w:sz w:val="24"/>
          <w:szCs w:val="24"/>
        </w:rPr>
        <w:t xml:space="preserve">were traditional medicinal practitioners. Most of them claimed that they inherited their vocation and ethnomedicinal knowledge from their parents. </w:t>
      </w:r>
    </w:p>
    <w:p w:rsidR="00CF6857" w:rsidRDefault="00CF6857" w:rsidP="000D3B70">
      <w:pPr>
        <w:autoSpaceDE w:val="0"/>
        <w:autoSpaceDN w:val="0"/>
        <w:adjustRightInd w:val="0"/>
        <w:spacing w:after="0" w:line="360" w:lineRule="auto"/>
        <w:jc w:val="both"/>
        <w:rPr>
          <w:rFonts w:ascii="Times New Roman" w:hAnsi="Times New Roman" w:cs="Times New Roman"/>
          <w:b/>
          <w:sz w:val="24"/>
          <w:szCs w:val="24"/>
        </w:rPr>
      </w:pPr>
      <w:r w:rsidRPr="004A0667">
        <w:rPr>
          <w:rFonts w:ascii="Times New Roman" w:hAnsi="Times New Roman" w:cs="Times New Roman"/>
          <w:b/>
          <w:sz w:val="24"/>
          <w:szCs w:val="24"/>
        </w:rPr>
        <w:t>Ethnomedicinal survey</w:t>
      </w:r>
    </w:p>
    <w:p w:rsidR="002B73F9" w:rsidRDefault="002B73F9" w:rsidP="000D3B70">
      <w:pPr>
        <w:autoSpaceDE w:val="0"/>
        <w:autoSpaceDN w:val="0"/>
        <w:adjustRightInd w:val="0"/>
        <w:spacing w:after="0" w:line="360" w:lineRule="auto"/>
        <w:jc w:val="both"/>
        <w:rPr>
          <w:rFonts w:ascii="Times New Roman" w:hAnsi="Times New Roman" w:cs="Times New Roman"/>
          <w:sz w:val="24"/>
          <w:szCs w:val="24"/>
        </w:rPr>
      </w:pPr>
      <w:r w:rsidRPr="002B73F9">
        <w:rPr>
          <w:rFonts w:ascii="Times New Roman" w:hAnsi="Times New Roman" w:cs="Times New Roman"/>
          <w:sz w:val="24"/>
          <w:szCs w:val="24"/>
        </w:rPr>
        <w:t xml:space="preserve">      </w:t>
      </w:r>
      <w:r>
        <w:rPr>
          <w:rFonts w:ascii="Times New Roman" w:hAnsi="Times New Roman" w:cs="Times New Roman"/>
          <w:sz w:val="24"/>
          <w:szCs w:val="24"/>
        </w:rPr>
        <w:t xml:space="preserve">   </w:t>
      </w:r>
      <w:r w:rsidR="00361A92">
        <w:rPr>
          <w:rFonts w:ascii="Times New Roman" w:hAnsi="Times New Roman" w:cs="Times New Roman"/>
          <w:sz w:val="24"/>
          <w:szCs w:val="24"/>
        </w:rPr>
        <w:t>A total of 85</w:t>
      </w:r>
      <w:r w:rsidRPr="002B73F9">
        <w:rPr>
          <w:rFonts w:ascii="Times New Roman" w:hAnsi="Times New Roman" w:cs="Times New Roman"/>
          <w:sz w:val="24"/>
          <w:szCs w:val="24"/>
        </w:rPr>
        <w:t xml:space="preserve"> </w:t>
      </w:r>
      <w:r>
        <w:rPr>
          <w:rFonts w:ascii="Times New Roman" w:hAnsi="Times New Roman" w:cs="Times New Roman"/>
          <w:sz w:val="24"/>
          <w:szCs w:val="24"/>
        </w:rPr>
        <w:t>medicinal plants belonging to 4</w:t>
      </w:r>
      <w:r w:rsidR="00A8296C">
        <w:rPr>
          <w:rFonts w:ascii="Times New Roman" w:hAnsi="Times New Roman" w:cs="Times New Roman"/>
          <w:sz w:val="24"/>
          <w:szCs w:val="24"/>
        </w:rPr>
        <w:t>6</w:t>
      </w:r>
      <w:r>
        <w:rPr>
          <w:rFonts w:ascii="Times New Roman" w:hAnsi="Times New Roman" w:cs="Times New Roman"/>
          <w:sz w:val="24"/>
          <w:szCs w:val="24"/>
        </w:rPr>
        <w:t xml:space="preserve"> different families were collected simultaneously recording their Vernacular names. These were reported to be used in the cure and treatment of innumerable ailments. Their </w:t>
      </w:r>
      <w:r w:rsidR="00B03BFA">
        <w:rPr>
          <w:rFonts w:ascii="Times New Roman" w:hAnsi="Times New Roman" w:cs="Times New Roman"/>
          <w:sz w:val="24"/>
          <w:szCs w:val="24"/>
        </w:rPr>
        <w:t>botanical names</w:t>
      </w:r>
      <w:r>
        <w:rPr>
          <w:rFonts w:ascii="Times New Roman" w:hAnsi="Times New Roman" w:cs="Times New Roman"/>
          <w:sz w:val="24"/>
          <w:szCs w:val="24"/>
        </w:rPr>
        <w:t>, vernacular names, families, part(s</w:t>
      </w:r>
      <w:r w:rsidR="00B03BFA">
        <w:rPr>
          <w:rFonts w:ascii="Times New Roman" w:hAnsi="Times New Roman" w:cs="Times New Roman"/>
          <w:sz w:val="24"/>
          <w:szCs w:val="24"/>
        </w:rPr>
        <w:t>) being used</w:t>
      </w:r>
      <w:r>
        <w:rPr>
          <w:rFonts w:ascii="Times New Roman" w:hAnsi="Times New Roman" w:cs="Times New Roman"/>
          <w:sz w:val="24"/>
          <w:szCs w:val="24"/>
        </w:rPr>
        <w:t xml:space="preserve">, </w:t>
      </w:r>
      <w:r w:rsidR="00361A92">
        <w:rPr>
          <w:rFonts w:ascii="Times New Roman" w:hAnsi="Times New Roman" w:cs="Times New Roman"/>
          <w:sz w:val="24"/>
          <w:szCs w:val="24"/>
        </w:rPr>
        <w:t>mode of action</w:t>
      </w:r>
      <w:r>
        <w:rPr>
          <w:rFonts w:ascii="Times New Roman" w:hAnsi="Times New Roman" w:cs="Times New Roman"/>
          <w:sz w:val="24"/>
          <w:szCs w:val="24"/>
        </w:rPr>
        <w:t xml:space="preserve"> and medicinal uses are shown in Table-1. Most of</w:t>
      </w:r>
      <w:r w:rsidR="00B03BFA">
        <w:rPr>
          <w:rFonts w:ascii="Times New Roman" w:hAnsi="Times New Roman" w:cs="Times New Roman"/>
          <w:sz w:val="24"/>
          <w:szCs w:val="24"/>
        </w:rPr>
        <w:t xml:space="preserve"> </w:t>
      </w:r>
      <w:r>
        <w:rPr>
          <w:rFonts w:ascii="Times New Roman" w:hAnsi="Times New Roman" w:cs="Times New Roman"/>
          <w:sz w:val="24"/>
          <w:szCs w:val="24"/>
        </w:rPr>
        <w:t>the plants are wholly medicinal.</w:t>
      </w:r>
      <w:r w:rsidR="002937F6">
        <w:rPr>
          <w:rFonts w:ascii="Times New Roman" w:hAnsi="Times New Roman" w:cs="Times New Roman"/>
          <w:sz w:val="24"/>
          <w:szCs w:val="24"/>
        </w:rPr>
        <w:t xml:space="preserve"> The local </w:t>
      </w:r>
      <w:r w:rsidR="00511F4B">
        <w:rPr>
          <w:rFonts w:ascii="Times New Roman" w:hAnsi="Times New Roman" w:cs="Times New Roman"/>
          <w:sz w:val="24"/>
          <w:szCs w:val="24"/>
        </w:rPr>
        <w:t>tribals of Nellithurai beat villagers are using these plants to cure many diseases like Asthma, Jaundice, Tuberculosis, Leprosy, Rheumatism, cough, fever, vomiting, skin diseases, hypertension, wound healing, diabetes,</w:t>
      </w:r>
      <w:r w:rsidR="002B5CC7">
        <w:rPr>
          <w:rFonts w:ascii="Times New Roman" w:hAnsi="Times New Roman" w:cs="Times New Roman"/>
          <w:sz w:val="24"/>
          <w:szCs w:val="24"/>
        </w:rPr>
        <w:t xml:space="preserve"> </w:t>
      </w:r>
      <w:r w:rsidR="00AB49D1">
        <w:rPr>
          <w:rFonts w:ascii="Times New Roman" w:hAnsi="Times New Roman" w:cs="Times New Roman"/>
          <w:sz w:val="24"/>
          <w:szCs w:val="24"/>
        </w:rPr>
        <w:t xml:space="preserve">anti inflammation, </w:t>
      </w:r>
      <w:r w:rsidR="00511F4B">
        <w:rPr>
          <w:rFonts w:ascii="Times New Roman" w:hAnsi="Times New Roman" w:cs="Times New Roman"/>
          <w:sz w:val="24"/>
          <w:szCs w:val="24"/>
        </w:rPr>
        <w:t>anti cancerous</w:t>
      </w:r>
      <w:r w:rsidR="00AB49D1">
        <w:rPr>
          <w:rFonts w:ascii="Times New Roman" w:hAnsi="Times New Roman" w:cs="Times New Roman"/>
          <w:sz w:val="24"/>
          <w:szCs w:val="24"/>
        </w:rPr>
        <w:t>, etc</w:t>
      </w:r>
      <w:r w:rsidR="00AA1C3D">
        <w:rPr>
          <w:rFonts w:ascii="Times New Roman" w:hAnsi="Times New Roman" w:cs="Times New Roman"/>
          <w:sz w:val="24"/>
          <w:szCs w:val="24"/>
        </w:rPr>
        <w:t>.</w:t>
      </w:r>
      <w:r w:rsidR="00AB49D1">
        <w:rPr>
          <w:rFonts w:ascii="Times New Roman" w:hAnsi="Times New Roman" w:cs="Times New Roman"/>
          <w:sz w:val="24"/>
          <w:szCs w:val="24"/>
        </w:rPr>
        <w:t>,</w:t>
      </w:r>
      <w:r w:rsidR="00511F4B">
        <w:rPr>
          <w:rFonts w:ascii="Times New Roman" w:hAnsi="Times New Roman" w:cs="Times New Roman"/>
          <w:sz w:val="24"/>
          <w:szCs w:val="24"/>
        </w:rPr>
        <w:t xml:space="preserve"> </w:t>
      </w:r>
      <w:r w:rsidR="002B5CC7">
        <w:rPr>
          <w:rFonts w:ascii="Times New Roman" w:hAnsi="Times New Roman" w:cs="Times New Roman"/>
          <w:sz w:val="24"/>
          <w:szCs w:val="24"/>
        </w:rPr>
        <w:t>Indigenous knowledge of folk is the important sources of locating bio-resources of the locality. The people have been using plant remedies against various ailments from time immemorial without knowi</w:t>
      </w:r>
      <w:r w:rsidR="00E84518">
        <w:rPr>
          <w:rFonts w:ascii="Times New Roman" w:hAnsi="Times New Roman" w:cs="Times New Roman"/>
          <w:sz w:val="24"/>
          <w:szCs w:val="24"/>
        </w:rPr>
        <w:t>ng their effective constituents</w:t>
      </w:r>
      <w:r w:rsidR="00FA3D2D">
        <w:rPr>
          <w:rFonts w:ascii="Times New Roman" w:hAnsi="Times New Roman" w:cs="Times New Roman"/>
          <w:sz w:val="24"/>
          <w:szCs w:val="24"/>
        </w:rPr>
        <w:t xml:space="preserve"> </w:t>
      </w:r>
      <w:r w:rsidR="005411C2">
        <w:rPr>
          <w:rFonts w:ascii="Times New Roman" w:hAnsi="Times New Roman" w:cs="Times New Roman"/>
          <w:sz w:val="24"/>
          <w:szCs w:val="24"/>
        </w:rPr>
        <w:t xml:space="preserve">(Selvadurai </w:t>
      </w:r>
      <w:r w:rsidR="005411C2" w:rsidRPr="00372412">
        <w:rPr>
          <w:rFonts w:ascii="Times New Roman" w:hAnsi="Times New Roman" w:cs="Times New Roman"/>
          <w:i/>
          <w:sz w:val="24"/>
          <w:szCs w:val="24"/>
        </w:rPr>
        <w:t>et al.,</w:t>
      </w:r>
      <w:r w:rsidR="005411C2">
        <w:rPr>
          <w:rFonts w:ascii="Times New Roman" w:hAnsi="Times New Roman" w:cs="Times New Roman"/>
          <w:sz w:val="24"/>
          <w:szCs w:val="24"/>
        </w:rPr>
        <w:t xml:space="preserve"> 2013).</w:t>
      </w:r>
      <w:r w:rsidR="00511F4B">
        <w:rPr>
          <w:rFonts w:ascii="Times New Roman" w:hAnsi="Times New Roman" w:cs="Times New Roman"/>
          <w:sz w:val="24"/>
          <w:szCs w:val="24"/>
        </w:rPr>
        <w:t xml:space="preserve"> </w:t>
      </w:r>
      <w:r w:rsidR="002937F6">
        <w:rPr>
          <w:rFonts w:ascii="Times New Roman" w:hAnsi="Times New Roman" w:cs="Times New Roman"/>
          <w:sz w:val="24"/>
          <w:szCs w:val="24"/>
        </w:rPr>
        <w:t xml:space="preserve"> </w:t>
      </w:r>
    </w:p>
    <w:p w:rsidR="002B5CC7" w:rsidRDefault="00E84518" w:rsidP="000D3B70">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The families</w:t>
      </w:r>
      <w:r w:rsidR="002B5CC7">
        <w:rPr>
          <w:rFonts w:ascii="Times New Roman" w:hAnsi="Times New Roman" w:cs="Times New Roman"/>
          <w:sz w:val="24"/>
          <w:szCs w:val="24"/>
        </w:rPr>
        <w:t xml:space="preserve"> with the largest number of plant species were </w:t>
      </w:r>
      <w:r w:rsidR="004076D6">
        <w:rPr>
          <w:rFonts w:ascii="Times New Roman" w:hAnsi="Times New Roman" w:cs="Times New Roman"/>
          <w:sz w:val="24"/>
          <w:szCs w:val="24"/>
        </w:rPr>
        <w:t>F</w:t>
      </w:r>
      <w:r w:rsidR="002B5CC7">
        <w:rPr>
          <w:rFonts w:ascii="Times New Roman" w:hAnsi="Times New Roman" w:cs="Times New Roman"/>
          <w:sz w:val="24"/>
          <w:szCs w:val="24"/>
        </w:rPr>
        <w:t>abaceae and Euphorbiaceae</w:t>
      </w:r>
      <w:r w:rsidR="005411C2">
        <w:rPr>
          <w:rFonts w:ascii="Times New Roman" w:hAnsi="Times New Roman" w:cs="Times New Roman"/>
          <w:sz w:val="24"/>
          <w:szCs w:val="24"/>
        </w:rPr>
        <w:t xml:space="preserve"> </w:t>
      </w:r>
      <w:r w:rsidR="002B5CC7">
        <w:rPr>
          <w:rFonts w:ascii="Times New Roman" w:hAnsi="Times New Roman" w:cs="Times New Roman"/>
          <w:sz w:val="24"/>
          <w:szCs w:val="24"/>
        </w:rPr>
        <w:t>with 7 species, followed by Mimosaceae with 5 species</w:t>
      </w:r>
      <w:r w:rsidR="005411C2">
        <w:rPr>
          <w:rFonts w:ascii="Times New Roman" w:hAnsi="Times New Roman" w:cs="Times New Roman"/>
          <w:sz w:val="24"/>
          <w:szCs w:val="24"/>
        </w:rPr>
        <w:t>. The families Acanthaceae, Rubiaceae, Moraceae and Rutaceae</w:t>
      </w:r>
      <w:r w:rsidR="007351FB">
        <w:rPr>
          <w:rFonts w:ascii="Times New Roman" w:hAnsi="Times New Roman" w:cs="Times New Roman"/>
          <w:sz w:val="24"/>
          <w:szCs w:val="24"/>
        </w:rPr>
        <w:t xml:space="preserve"> had</w:t>
      </w:r>
      <w:r w:rsidR="005411C2">
        <w:rPr>
          <w:rFonts w:ascii="Times New Roman" w:hAnsi="Times New Roman" w:cs="Times New Roman"/>
          <w:sz w:val="24"/>
          <w:szCs w:val="24"/>
        </w:rPr>
        <w:t xml:space="preserve"> three species each.</w:t>
      </w:r>
      <w:r w:rsidR="004076D6">
        <w:rPr>
          <w:rFonts w:ascii="Times New Roman" w:hAnsi="Times New Roman" w:cs="Times New Roman"/>
          <w:sz w:val="24"/>
          <w:szCs w:val="24"/>
        </w:rPr>
        <w:t xml:space="preserve"> </w:t>
      </w:r>
      <w:r w:rsidR="00A21E33">
        <w:rPr>
          <w:rFonts w:ascii="Times New Roman" w:hAnsi="Times New Roman" w:cs="Times New Roman"/>
          <w:sz w:val="24"/>
          <w:szCs w:val="24"/>
        </w:rPr>
        <w:t>Poaceae, Capparidaceae, Cactaceae, Aizoceae, Anacardiaceae, Oleaceae, Verbenaceae, Proteaceae, Solanaceae, Ebenaceae and Loranthaceae</w:t>
      </w:r>
      <w:r w:rsidR="007351FB">
        <w:rPr>
          <w:rFonts w:ascii="Times New Roman" w:hAnsi="Times New Roman" w:cs="Times New Roman"/>
          <w:sz w:val="24"/>
          <w:szCs w:val="24"/>
        </w:rPr>
        <w:t xml:space="preserve"> had</w:t>
      </w:r>
      <w:r w:rsidR="00A21E33">
        <w:rPr>
          <w:rFonts w:ascii="Times New Roman" w:hAnsi="Times New Roman" w:cs="Times New Roman"/>
          <w:sz w:val="24"/>
          <w:szCs w:val="24"/>
        </w:rPr>
        <w:t xml:space="preserve"> two species each.</w:t>
      </w:r>
      <w:r w:rsidR="00980F12">
        <w:rPr>
          <w:rFonts w:ascii="Times New Roman" w:hAnsi="Times New Roman" w:cs="Times New Roman"/>
          <w:sz w:val="24"/>
          <w:szCs w:val="24"/>
        </w:rPr>
        <w:t xml:space="preserve"> The remaining plant families had one species each</w:t>
      </w:r>
      <w:r w:rsidR="00E77AF8">
        <w:rPr>
          <w:rFonts w:ascii="Times New Roman" w:hAnsi="Times New Roman" w:cs="Times New Roman"/>
          <w:sz w:val="24"/>
          <w:szCs w:val="24"/>
        </w:rPr>
        <w:t xml:space="preserve"> (Table-2)</w:t>
      </w:r>
      <w:r w:rsidR="00980F12">
        <w:rPr>
          <w:rFonts w:ascii="Times New Roman" w:hAnsi="Times New Roman" w:cs="Times New Roman"/>
          <w:sz w:val="24"/>
          <w:szCs w:val="24"/>
        </w:rPr>
        <w:t>.</w:t>
      </w:r>
      <w:r w:rsidR="004F63D7">
        <w:rPr>
          <w:rFonts w:ascii="Times New Roman" w:hAnsi="Times New Roman" w:cs="Times New Roman"/>
          <w:sz w:val="24"/>
          <w:szCs w:val="24"/>
        </w:rPr>
        <w:t xml:space="preserve"> </w:t>
      </w:r>
      <w:r w:rsidR="00EC0F69">
        <w:rPr>
          <w:rFonts w:ascii="Times New Roman" w:hAnsi="Times New Roman" w:cs="Times New Roman"/>
          <w:sz w:val="24"/>
          <w:szCs w:val="24"/>
        </w:rPr>
        <w:t>T</w:t>
      </w:r>
      <w:r w:rsidR="007140F7">
        <w:rPr>
          <w:rFonts w:ascii="Times New Roman" w:hAnsi="Times New Roman" w:cs="Times New Roman"/>
          <w:sz w:val="24"/>
          <w:szCs w:val="24"/>
        </w:rPr>
        <w:t>his finding of common medicinal plant families in</w:t>
      </w:r>
      <w:r w:rsidR="00EC0F69">
        <w:rPr>
          <w:rFonts w:ascii="Times New Roman" w:hAnsi="Times New Roman" w:cs="Times New Roman"/>
          <w:sz w:val="24"/>
          <w:szCs w:val="24"/>
        </w:rPr>
        <w:t xml:space="preserve"> the study is in agreement with</w:t>
      </w:r>
      <w:r w:rsidR="007140F7">
        <w:rPr>
          <w:rFonts w:ascii="Times New Roman" w:hAnsi="Times New Roman" w:cs="Times New Roman"/>
          <w:sz w:val="24"/>
          <w:szCs w:val="24"/>
        </w:rPr>
        <w:t xml:space="preserve"> that of Yusuf </w:t>
      </w:r>
      <w:r w:rsidR="007140F7" w:rsidRPr="00372412">
        <w:rPr>
          <w:rFonts w:ascii="Times New Roman" w:hAnsi="Times New Roman" w:cs="Times New Roman"/>
          <w:i/>
          <w:sz w:val="24"/>
          <w:szCs w:val="24"/>
        </w:rPr>
        <w:t>et al.,</w:t>
      </w:r>
      <w:r w:rsidR="007140F7">
        <w:rPr>
          <w:rFonts w:ascii="Times New Roman" w:hAnsi="Times New Roman" w:cs="Times New Roman"/>
          <w:sz w:val="24"/>
          <w:szCs w:val="24"/>
        </w:rPr>
        <w:t xml:space="preserve"> </w:t>
      </w:r>
      <w:r w:rsidR="00EC0F69">
        <w:rPr>
          <w:rFonts w:ascii="Times New Roman" w:hAnsi="Times New Roman" w:cs="Times New Roman"/>
          <w:sz w:val="24"/>
          <w:szCs w:val="24"/>
        </w:rPr>
        <w:t>(</w:t>
      </w:r>
      <w:r w:rsidR="007140F7">
        <w:rPr>
          <w:rFonts w:ascii="Times New Roman" w:hAnsi="Times New Roman" w:cs="Times New Roman"/>
          <w:sz w:val="24"/>
          <w:szCs w:val="24"/>
        </w:rPr>
        <w:t>2009</w:t>
      </w:r>
      <w:r w:rsidR="00EC0F69">
        <w:rPr>
          <w:rFonts w:ascii="Times New Roman" w:hAnsi="Times New Roman" w:cs="Times New Roman"/>
          <w:sz w:val="24"/>
          <w:szCs w:val="24"/>
        </w:rPr>
        <w:t>)</w:t>
      </w:r>
      <w:r w:rsidR="007140F7">
        <w:rPr>
          <w:rFonts w:ascii="Times New Roman" w:hAnsi="Times New Roman" w:cs="Times New Roman"/>
          <w:sz w:val="24"/>
          <w:szCs w:val="24"/>
        </w:rPr>
        <w:t xml:space="preserve"> and </w:t>
      </w:r>
      <w:r w:rsidR="007140F7">
        <w:rPr>
          <w:rFonts w:ascii="Times New Roman" w:hAnsi="Times New Roman" w:cs="Times New Roman"/>
          <w:sz w:val="24"/>
          <w:szCs w:val="24"/>
        </w:rPr>
        <w:lastRenderedPageBreak/>
        <w:t>Saj</w:t>
      </w:r>
      <w:r w:rsidR="00EC0F69">
        <w:rPr>
          <w:rFonts w:ascii="Times New Roman" w:hAnsi="Times New Roman" w:cs="Times New Roman"/>
          <w:sz w:val="24"/>
          <w:szCs w:val="24"/>
        </w:rPr>
        <w:t>ih and U</w:t>
      </w:r>
      <w:r w:rsidR="00FA3D2D">
        <w:rPr>
          <w:rFonts w:ascii="Times New Roman" w:hAnsi="Times New Roman" w:cs="Times New Roman"/>
          <w:sz w:val="24"/>
          <w:szCs w:val="24"/>
        </w:rPr>
        <w:t xml:space="preserve">ddin </w:t>
      </w:r>
      <w:r w:rsidR="00EC0F69">
        <w:rPr>
          <w:rFonts w:ascii="Times New Roman" w:hAnsi="Times New Roman" w:cs="Times New Roman"/>
          <w:sz w:val="24"/>
          <w:szCs w:val="24"/>
        </w:rPr>
        <w:t>(</w:t>
      </w:r>
      <w:r w:rsidR="00FA3D2D">
        <w:rPr>
          <w:rFonts w:ascii="Times New Roman" w:hAnsi="Times New Roman" w:cs="Times New Roman"/>
          <w:sz w:val="24"/>
          <w:szCs w:val="24"/>
        </w:rPr>
        <w:t>2015</w:t>
      </w:r>
      <w:r w:rsidR="00EC0F69">
        <w:rPr>
          <w:rFonts w:ascii="Times New Roman" w:hAnsi="Times New Roman" w:cs="Times New Roman"/>
          <w:sz w:val="24"/>
          <w:szCs w:val="24"/>
        </w:rPr>
        <w:t>)</w:t>
      </w:r>
      <w:r w:rsidR="00FA3D2D">
        <w:rPr>
          <w:rFonts w:ascii="Times New Roman" w:hAnsi="Times New Roman" w:cs="Times New Roman"/>
          <w:sz w:val="24"/>
          <w:szCs w:val="24"/>
        </w:rPr>
        <w:t>.</w:t>
      </w:r>
      <w:r w:rsidR="004F63D7">
        <w:rPr>
          <w:rFonts w:ascii="Times New Roman" w:hAnsi="Times New Roman" w:cs="Times New Roman"/>
          <w:sz w:val="24"/>
          <w:szCs w:val="24"/>
        </w:rPr>
        <w:t xml:space="preserve"> Among the recorded species </w:t>
      </w:r>
      <w:r w:rsidR="00EC0F69">
        <w:rPr>
          <w:rFonts w:ascii="Times New Roman" w:hAnsi="Times New Roman" w:cs="Times New Roman"/>
          <w:sz w:val="24"/>
          <w:szCs w:val="24"/>
        </w:rPr>
        <w:t xml:space="preserve">trees (38.82%) were found to be dominating over shrub (35.29%), herbs (20%), climber (4.70%) and epiphyte (1.17%) </w:t>
      </w:r>
      <w:r w:rsidR="008320B5">
        <w:rPr>
          <w:rFonts w:ascii="Times New Roman" w:hAnsi="Times New Roman" w:cs="Times New Roman"/>
          <w:sz w:val="24"/>
          <w:szCs w:val="24"/>
        </w:rPr>
        <w:t>(Table-3).</w:t>
      </w:r>
    </w:p>
    <w:p w:rsidR="00325CE3" w:rsidRDefault="004F63D7" w:rsidP="000D3B70">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Analysis of the plant’s parts used showed </w:t>
      </w:r>
      <w:r w:rsidR="00EC0F69">
        <w:rPr>
          <w:rFonts w:ascii="Times New Roman" w:hAnsi="Times New Roman" w:cs="Times New Roman"/>
          <w:sz w:val="24"/>
          <w:szCs w:val="24"/>
        </w:rPr>
        <w:t>that l</w:t>
      </w:r>
      <w:r w:rsidR="007E3E84">
        <w:rPr>
          <w:rFonts w:ascii="Times New Roman" w:hAnsi="Times New Roman" w:cs="Times New Roman"/>
          <w:sz w:val="24"/>
          <w:szCs w:val="24"/>
        </w:rPr>
        <w:t xml:space="preserve">eaves are </w:t>
      </w:r>
      <w:r>
        <w:rPr>
          <w:rFonts w:ascii="Times New Roman" w:hAnsi="Times New Roman" w:cs="Times New Roman"/>
          <w:sz w:val="24"/>
          <w:szCs w:val="24"/>
        </w:rPr>
        <w:t>t</w:t>
      </w:r>
      <w:r w:rsidR="007E3E84">
        <w:rPr>
          <w:rFonts w:ascii="Times New Roman" w:hAnsi="Times New Roman" w:cs="Times New Roman"/>
          <w:sz w:val="24"/>
          <w:szCs w:val="24"/>
        </w:rPr>
        <w:t>he mostly used plant parts(</w:t>
      </w:r>
      <w:r w:rsidR="00C360B8">
        <w:rPr>
          <w:rFonts w:ascii="Times New Roman" w:hAnsi="Times New Roman" w:cs="Times New Roman"/>
          <w:sz w:val="24"/>
          <w:szCs w:val="24"/>
        </w:rPr>
        <w:t>49.41%</w:t>
      </w:r>
      <w:r w:rsidR="007E3E84">
        <w:rPr>
          <w:rFonts w:ascii="Times New Roman" w:hAnsi="Times New Roman" w:cs="Times New Roman"/>
          <w:sz w:val="24"/>
          <w:szCs w:val="24"/>
        </w:rPr>
        <w:t>), followed by whole plants(</w:t>
      </w:r>
      <w:r w:rsidR="00C360B8">
        <w:rPr>
          <w:rFonts w:ascii="Times New Roman" w:hAnsi="Times New Roman" w:cs="Times New Roman"/>
          <w:sz w:val="24"/>
          <w:szCs w:val="24"/>
        </w:rPr>
        <w:t>20%</w:t>
      </w:r>
      <w:r w:rsidR="007E3E84">
        <w:rPr>
          <w:rFonts w:ascii="Times New Roman" w:hAnsi="Times New Roman" w:cs="Times New Roman"/>
          <w:sz w:val="24"/>
          <w:szCs w:val="24"/>
        </w:rPr>
        <w:t xml:space="preserve">), </w:t>
      </w:r>
      <w:r w:rsidR="00EC0F69">
        <w:rPr>
          <w:rFonts w:ascii="Times New Roman" w:hAnsi="Times New Roman" w:cs="Times New Roman"/>
          <w:sz w:val="24"/>
          <w:szCs w:val="24"/>
        </w:rPr>
        <w:t xml:space="preserve">root and fruit </w:t>
      </w:r>
      <w:r w:rsidR="007E3E84">
        <w:rPr>
          <w:rFonts w:ascii="Times New Roman" w:hAnsi="Times New Roman" w:cs="Times New Roman"/>
          <w:sz w:val="24"/>
          <w:szCs w:val="24"/>
        </w:rPr>
        <w:t>(</w:t>
      </w:r>
      <w:r w:rsidR="00C360B8">
        <w:rPr>
          <w:rFonts w:ascii="Times New Roman" w:hAnsi="Times New Roman" w:cs="Times New Roman"/>
          <w:sz w:val="24"/>
          <w:szCs w:val="24"/>
        </w:rPr>
        <w:t>17.64%</w:t>
      </w:r>
      <w:r w:rsidR="007E3E84">
        <w:rPr>
          <w:rFonts w:ascii="Times New Roman" w:hAnsi="Times New Roman" w:cs="Times New Roman"/>
          <w:sz w:val="24"/>
          <w:szCs w:val="24"/>
        </w:rPr>
        <w:t xml:space="preserve">), </w:t>
      </w:r>
      <w:r w:rsidR="00EC0F69">
        <w:rPr>
          <w:rFonts w:ascii="Times New Roman" w:hAnsi="Times New Roman" w:cs="Times New Roman"/>
          <w:sz w:val="24"/>
          <w:szCs w:val="24"/>
        </w:rPr>
        <w:t xml:space="preserve">stem and bark </w:t>
      </w:r>
      <w:r w:rsidR="007E3E84">
        <w:rPr>
          <w:rFonts w:ascii="Times New Roman" w:hAnsi="Times New Roman" w:cs="Times New Roman"/>
          <w:sz w:val="24"/>
          <w:szCs w:val="24"/>
        </w:rPr>
        <w:t>(</w:t>
      </w:r>
      <w:r w:rsidR="00C360B8">
        <w:rPr>
          <w:rFonts w:ascii="Times New Roman" w:hAnsi="Times New Roman" w:cs="Times New Roman"/>
          <w:sz w:val="24"/>
          <w:szCs w:val="24"/>
        </w:rPr>
        <w:t>11.76%</w:t>
      </w:r>
      <w:r w:rsidR="007E3E84">
        <w:rPr>
          <w:rFonts w:ascii="Times New Roman" w:hAnsi="Times New Roman" w:cs="Times New Roman"/>
          <w:sz w:val="24"/>
          <w:szCs w:val="24"/>
        </w:rPr>
        <w:t>), seeds (</w:t>
      </w:r>
      <w:r w:rsidR="00C360B8">
        <w:rPr>
          <w:rFonts w:ascii="Times New Roman" w:hAnsi="Times New Roman" w:cs="Times New Roman"/>
          <w:sz w:val="24"/>
          <w:szCs w:val="24"/>
        </w:rPr>
        <w:t>8.23%</w:t>
      </w:r>
      <w:r w:rsidR="007E3E84">
        <w:rPr>
          <w:rFonts w:ascii="Times New Roman" w:hAnsi="Times New Roman" w:cs="Times New Roman"/>
          <w:sz w:val="24"/>
          <w:szCs w:val="24"/>
        </w:rPr>
        <w:t xml:space="preserve">) and </w:t>
      </w:r>
      <w:r w:rsidR="00EC0F69">
        <w:rPr>
          <w:rFonts w:ascii="Times New Roman" w:hAnsi="Times New Roman" w:cs="Times New Roman"/>
          <w:sz w:val="24"/>
          <w:szCs w:val="24"/>
        </w:rPr>
        <w:t>gum, tuber, pulp and flower (1.17%</w:t>
      </w:r>
      <w:r w:rsidR="008163BB">
        <w:rPr>
          <w:rFonts w:ascii="Times New Roman" w:hAnsi="Times New Roman" w:cs="Times New Roman"/>
          <w:sz w:val="24"/>
          <w:szCs w:val="24"/>
        </w:rPr>
        <w:t xml:space="preserve"> each</w:t>
      </w:r>
      <w:r w:rsidR="00EC0F69">
        <w:rPr>
          <w:rFonts w:ascii="Times New Roman" w:hAnsi="Times New Roman" w:cs="Times New Roman"/>
          <w:sz w:val="24"/>
          <w:szCs w:val="24"/>
        </w:rPr>
        <w:t>)</w:t>
      </w:r>
      <w:r w:rsidR="008163BB">
        <w:rPr>
          <w:rFonts w:ascii="Times New Roman" w:hAnsi="Times New Roman" w:cs="Times New Roman"/>
          <w:sz w:val="24"/>
          <w:szCs w:val="24"/>
        </w:rPr>
        <w:t xml:space="preserve"> (Fig-1). </w:t>
      </w:r>
      <w:r w:rsidR="005D24AD">
        <w:rPr>
          <w:rFonts w:ascii="Times New Roman" w:hAnsi="Times New Roman" w:cs="Times New Roman"/>
          <w:sz w:val="24"/>
          <w:szCs w:val="24"/>
        </w:rPr>
        <w:t>It is important to</w:t>
      </w:r>
      <w:r w:rsidR="00325CE3">
        <w:rPr>
          <w:rFonts w:ascii="Times New Roman" w:hAnsi="Times New Roman" w:cs="Times New Roman"/>
          <w:sz w:val="24"/>
          <w:szCs w:val="24"/>
        </w:rPr>
        <w:t xml:space="preserve"> </w:t>
      </w:r>
      <w:r w:rsidR="005D24AD">
        <w:rPr>
          <w:rFonts w:ascii="Times New Roman" w:hAnsi="Times New Roman" w:cs="Times New Roman"/>
          <w:sz w:val="24"/>
          <w:szCs w:val="24"/>
        </w:rPr>
        <w:t xml:space="preserve">highlight that such a wide harvesting of leaves and seeds, compared to roots which are important for survival of plants, has a less negative influence on the survival and continuity of useful medicinal plants and hence does not affect sustainable utilisation of the plants (Yirga, 2010). </w:t>
      </w:r>
    </w:p>
    <w:p w:rsidR="009663FF" w:rsidRDefault="00325CE3" w:rsidP="000D3B70">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The mo</w:t>
      </w:r>
      <w:r w:rsidR="008E783E">
        <w:rPr>
          <w:rFonts w:ascii="Times New Roman" w:hAnsi="Times New Roman" w:cs="Times New Roman"/>
          <w:sz w:val="24"/>
          <w:szCs w:val="24"/>
        </w:rPr>
        <w:t xml:space="preserve">st </w:t>
      </w:r>
      <w:r>
        <w:rPr>
          <w:rFonts w:ascii="Times New Roman" w:hAnsi="Times New Roman" w:cs="Times New Roman"/>
          <w:sz w:val="24"/>
          <w:szCs w:val="24"/>
        </w:rPr>
        <w:t xml:space="preserve">frequently cited modes of plant used are as </w:t>
      </w:r>
      <w:r w:rsidR="00B22466">
        <w:rPr>
          <w:rFonts w:ascii="Times New Roman" w:hAnsi="Times New Roman" w:cs="Times New Roman"/>
          <w:sz w:val="24"/>
          <w:szCs w:val="24"/>
        </w:rPr>
        <w:t xml:space="preserve">decoction (50.58%), paste (16.47%), juice (10.58%), extraction (8.23%), infusion (7.05%), tonic (3.57%) and raw (2.35%) </w:t>
      </w:r>
      <w:r w:rsidR="004A41BA">
        <w:rPr>
          <w:rFonts w:ascii="Times New Roman" w:hAnsi="Times New Roman" w:cs="Times New Roman"/>
          <w:sz w:val="24"/>
          <w:szCs w:val="24"/>
        </w:rPr>
        <w:t>(Fig-2).</w:t>
      </w:r>
      <w:r>
        <w:rPr>
          <w:rFonts w:ascii="Times New Roman" w:hAnsi="Times New Roman" w:cs="Times New Roman"/>
          <w:sz w:val="24"/>
          <w:szCs w:val="24"/>
        </w:rPr>
        <w:t>Both external and internal methods of application of herbal medicine have been prescribed</w:t>
      </w:r>
      <w:r w:rsidR="00633A53" w:rsidRPr="00633A53">
        <w:rPr>
          <w:rFonts w:ascii="Times New Roman" w:hAnsi="Times New Roman" w:cs="Times New Roman"/>
          <w:sz w:val="24"/>
          <w:szCs w:val="24"/>
        </w:rPr>
        <w:t xml:space="preserve"> </w:t>
      </w:r>
      <w:r w:rsidR="00FD2D8B">
        <w:rPr>
          <w:rFonts w:ascii="Times New Roman" w:hAnsi="Times New Roman" w:cs="Times New Roman"/>
          <w:sz w:val="24"/>
          <w:szCs w:val="24"/>
        </w:rPr>
        <w:t>(</w:t>
      </w:r>
      <w:r w:rsidR="00D24DC9">
        <w:rPr>
          <w:rFonts w:ascii="Times New Roman" w:hAnsi="Times New Roman" w:cs="Times New Roman"/>
          <w:sz w:val="24"/>
          <w:szCs w:val="24"/>
        </w:rPr>
        <w:t>Sajih and U</w:t>
      </w:r>
      <w:r w:rsidR="00633A53">
        <w:rPr>
          <w:rFonts w:ascii="Times New Roman" w:hAnsi="Times New Roman" w:cs="Times New Roman"/>
          <w:sz w:val="24"/>
          <w:szCs w:val="24"/>
        </w:rPr>
        <w:t>ddin 2015</w:t>
      </w:r>
      <w:r w:rsidR="00FD2D8B">
        <w:rPr>
          <w:rFonts w:ascii="Times New Roman" w:hAnsi="Times New Roman" w:cs="Times New Roman"/>
          <w:sz w:val="24"/>
          <w:szCs w:val="24"/>
        </w:rPr>
        <w:t>)</w:t>
      </w:r>
      <w:r w:rsidR="00633A53">
        <w:rPr>
          <w:rFonts w:ascii="Times New Roman" w:hAnsi="Times New Roman" w:cs="Times New Roman"/>
          <w:sz w:val="24"/>
          <w:szCs w:val="24"/>
        </w:rPr>
        <w:t>.</w:t>
      </w:r>
    </w:p>
    <w:p w:rsidR="004F63D7" w:rsidRDefault="005D24AD" w:rsidP="000D3B70">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27C55">
        <w:rPr>
          <w:rFonts w:ascii="Times New Roman" w:hAnsi="Times New Roman" w:cs="Times New Roman"/>
          <w:sz w:val="24"/>
          <w:szCs w:val="24"/>
        </w:rPr>
        <w:t xml:space="preserve">             </w:t>
      </w:r>
      <w:r w:rsidR="004F63D7">
        <w:rPr>
          <w:rFonts w:ascii="Times New Roman" w:hAnsi="Times New Roman" w:cs="Times New Roman"/>
          <w:sz w:val="24"/>
          <w:szCs w:val="24"/>
        </w:rPr>
        <w:t xml:space="preserve"> </w:t>
      </w:r>
      <w:r w:rsidR="009663FF">
        <w:rPr>
          <w:rFonts w:ascii="Times New Roman" w:hAnsi="Times New Roman" w:cs="Times New Roman"/>
          <w:sz w:val="24"/>
          <w:szCs w:val="24"/>
        </w:rPr>
        <w:t xml:space="preserve">In a nutshell, </w:t>
      </w:r>
      <w:r w:rsidR="004005DD">
        <w:rPr>
          <w:rFonts w:ascii="Times New Roman" w:hAnsi="Times New Roman" w:cs="Times New Roman"/>
          <w:sz w:val="24"/>
          <w:szCs w:val="24"/>
        </w:rPr>
        <w:t>scientific</w:t>
      </w:r>
      <w:r w:rsidR="009663FF">
        <w:rPr>
          <w:rFonts w:ascii="Times New Roman" w:hAnsi="Times New Roman" w:cs="Times New Roman"/>
          <w:sz w:val="24"/>
          <w:szCs w:val="24"/>
        </w:rPr>
        <w:t xml:space="preserve"> validation of identified plants will established their importance in treatment of various ailments</w:t>
      </w:r>
      <w:r w:rsidR="004005DD">
        <w:rPr>
          <w:rFonts w:ascii="Times New Roman" w:hAnsi="Times New Roman" w:cs="Times New Roman"/>
          <w:sz w:val="24"/>
          <w:szCs w:val="24"/>
        </w:rPr>
        <w:t xml:space="preserve"> this will also encourage the native people to cultivate these plants as a sources of income in addition to the preservation and conservation of these plants.</w:t>
      </w:r>
      <w:r w:rsidR="00BA7FEE">
        <w:rPr>
          <w:rFonts w:ascii="Times New Roman" w:hAnsi="Times New Roman" w:cs="Times New Roman"/>
          <w:sz w:val="24"/>
          <w:szCs w:val="24"/>
        </w:rPr>
        <w:t xml:space="preserve"> Further, it has been observed that the traditional practitioners are the custodian of this traditional knowledge and they have their own reservation to pass on this unwritten traditional knowledge to their next generation. Hence, proper method must be adopted to document this traditional knowledge of the local practitioners.</w:t>
      </w:r>
      <w:r w:rsidR="009663FF">
        <w:rPr>
          <w:rFonts w:ascii="Times New Roman" w:hAnsi="Times New Roman" w:cs="Times New Roman"/>
          <w:sz w:val="24"/>
          <w:szCs w:val="24"/>
        </w:rPr>
        <w:t xml:space="preserve"> </w:t>
      </w:r>
    </w:p>
    <w:p w:rsidR="00B33B97" w:rsidRDefault="00B33B97" w:rsidP="000D3B70">
      <w:pPr>
        <w:autoSpaceDE w:val="0"/>
        <w:autoSpaceDN w:val="0"/>
        <w:adjustRightInd w:val="0"/>
        <w:spacing w:after="0" w:line="360" w:lineRule="auto"/>
        <w:jc w:val="both"/>
        <w:rPr>
          <w:rFonts w:ascii="Times New Roman" w:hAnsi="Times New Roman" w:cs="Times New Roman"/>
          <w:b/>
          <w:sz w:val="24"/>
          <w:szCs w:val="24"/>
        </w:rPr>
      </w:pPr>
    </w:p>
    <w:p w:rsidR="00A25A86" w:rsidRDefault="00B33B97" w:rsidP="00B33B97">
      <w:pPr>
        <w:autoSpaceDE w:val="0"/>
        <w:autoSpaceDN w:val="0"/>
        <w:adjustRightInd w:val="0"/>
        <w:spacing w:after="0"/>
        <w:jc w:val="both"/>
        <w:rPr>
          <w:rFonts w:ascii="Times New Roman" w:hAnsi="Times New Roman" w:cs="Times New Roman"/>
          <w:b/>
          <w:sz w:val="24"/>
          <w:szCs w:val="24"/>
        </w:rPr>
      </w:pPr>
      <w:r>
        <w:rPr>
          <w:rFonts w:ascii="Times New Roman" w:hAnsi="Times New Roman" w:cs="Times New Roman"/>
          <w:b/>
          <w:sz w:val="24"/>
          <w:szCs w:val="24"/>
        </w:rPr>
        <w:t xml:space="preserve"> </w:t>
      </w:r>
      <w:r w:rsidR="001C368F">
        <w:rPr>
          <w:rFonts w:ascii="Times New Roman" w:hAnsi="Times New Roman" w:cs="Times New Roman"/>
          <w:b/>
          <w:sz w:val="24"/>
          <w:szCs w:val="24"/>
        </w:rPr>
        <w:t xml:space="preserve">                  </w:t>
      </w:r>
    </w:p>
    <w:p w:rsidR="00A25A86" w:rsidRDefault="00A25A86" w:rsidP="00B33B97">
      <w:pPr>
        <w:autoSpaceDE w:val="0"/>
        <w:autoSpaceDN w:val="0"/>
        <w:adjustRightInd w:val="0"/>
        <w:spacing w:after="0"/>
        <w:jc w:val="both"/>
        <w:rPr>
          <w:rFonts w:ascii="Times New Roman" w:hAnsi="Times New Roman" w:cs="Times New Roman"/>
          <w:b/>
          <w:sz w:val="24"/>
          <w:szCs w:val="24"/>
        </w:rPr>
      </w:pPr>
    </w:p>
    <w:p w:rsidR="00A25A86" w:rsidRDefault="00A25A86" w:rsidP="00B33B97">
      <w:pPr>
        <w:autoSpaceDE w:val="0"/>
        <w:autoSpaceDN w:val="0"/>
        <w:adjustRightInd w:val="0"/>
        <w:spacing w:after="0"/>
        <w:jc w:val="both"/>
        <w:rPr>
          <w:rFonts w:ascii="Times New Roman" w:hAnsi="Times New Roman" w:cs="Times New Roman"/>
          <w:b/>
          <w:sz w:val="24"/>
          <w:szCs w:val="24"/>
        </w:rPr>
      </w:pPr>
    </w:p>
    <w:p w:rsidR="00A25A86" w:rsidRDefault="00A25A86" w:rsidP="00B33B97">
      <w:pPr>
        <w:autoSpaceDE w:val="0"/>
        <w:autoSpaceDN w:val="0"/>
        <w:adjustRightInd w:val="0"/>
        <w:spacing w:after="0"/>
        <w:jc w:val="both"/>
        <w:rPr>
          <w:rFonts w:ascii="Times New Roman" w:hAnsi="Times New Roman" w:cs="Times New Roman"/>
          <w:b/>
          <w:sz w:val="24"/>
          <w:szCs w:val="24"/>
        </w:rPr>
      </w:pPr>
    </w:p>
    <w:p w:rsidR="00A25A86" w:rsidRDefault="00A25A86" w:rsidP="00B33B97">
      <w:pPr>
        <w:autoSpaceDE w:val="0"/>
        <w:autoSpaceDN w:val="0"/>
        <w:adjustRightInd w:val="0"/>
        <w:spacing w:after="0"/>
        <w:jc w:val="both"/>
        <w:rPr>
          <w:rFonts w:ascii="Times New Roman" w:hAnsi="Times New Roman" w:cs="Times New Roman"/>
          <w:b/>
          <w:sz w:val="24"/>
          <w:szCs w:val="24"/>
        </w:rPr>
      </w:pPr>
    </w:p>
    <w:p w:rsidR="00A25A86" w:rsidRDefault="00A25A86" w:rsidP="00B33B97">
      <w:pPr>
        <w:autoSpaceDE w:val="0"/>
        <w:autoSpaceDN w:val="0"/>
        <w:adjustRightInd w:val="0"/>
        <w:spacing w:after="0"/>
        <w:jc w:val="both"/>
        <w:rPr>
          <w:rFonts w:ascii="Times New Roman" w:hAnsi="Times New Roman" w:cs="Times New Roman"/>
          <w:b/>
          <w:sz w:val="24"/>
          <w:szCs w:val="24"/>
        </w:rPr>
      </w:pPr>
    </w:p>
    <w:p w:rsidR="00A25A86" w:rsidRDefault="00A25A86" w:rsidP="00B33B97">
      <w:pPr>
        <w:autoSpaceDE w:val="0"/>
        <w:autoSpaceDN w:val="0"/>
        <w:adjustRightInd w:val="0"/>
        <w:spacing w:after="0"/>
        <w:jc w:val="both"/>
        <w:rPr>
          <w:rFonts w:ascii="Times New Roman" w:hAnsi="Times New Roman" w:cs="Times New Roman"/>
          <w:b/>
          <w:sz w:val="24"/>
          <w:szCs w:val="24"/>
        </w:rPr>
      </w:pPr>
    </w:p>
    <w:p w:rsidR="00A25A86" w:rsidRDefault="00A25A86" w:rsidP="00B33B97">
      <w:pPr>
        <w:autoSpaceDE w:val="0"/>
        <w:autoSpaceDN w:val="0"/>
        <w:adjustRightInd w:val="0"/>
        <w:spacing w:after="0"/>
        <w:jc w:val="both"/>
        <w:rPr>
          <w:rFonts w:ascii="Times New Roman" w:hAnsi="Times New Roman" w:cs="Times New Roman"/>
          <w:b/>
          <w:sz w:val="24"/>
          <w:szCs w:val="24"/>
        </w:rPr>
      </w:pPr>
    </w:p>
    <w:p w:rsidR="00A25A86" w:rsidRDefault="00A25A86" w:rsidP="00B33B97">
      <w:pPr>
        <w:autoSpaceDE w:val="0"/>
        <w:autoSpaceDN w:val="0"/>
        <w:adjustRightInd w:val="0"/>
        <w:spacing w:after="0"/>
        <w:jc w:val="both"/>
        <w:rPr>
          <w:rFonts w:ascii="Times New Roman" w:hAnsi="Times New Roman" w:cs="Times New Roman"/>
          <w:b/>
          <w:sz w:val="24"/>
          <w:szCs w:val="24"/>
        </w:rPr>
      </w:pPr>
    </w:p>
    <w:p w:rsidR="00A25A86" w:rsidRDefault="00A25A86" w:rsidP="00B33B97">
      <w:pPr>
        <w:autoSpaceDE w:val="0"/>
        <w:autoSpaceDN w:val="0"/>
        <w:adjustRightInd w:val="0"/>
        <w:spacing w:after="0"/>
        <w:jc w:val="both"/>
        <w:rPr>
          <w:rFonts w:ascii="Times New Roman" w:hAnsi="Times New Roman" w:cs="Times New Roman"/>
          <w:b/>
          <w:sz w:val="24"/>
          <w:szCs w:val="24"/>
        </w:rPr>
      </w:pPr>
    </w:p>
    <w:p w:rsidR="00A25A86" w:rsidRDefault="00A25A86" w:rsidP="00B33B97">
      <w:pPr>
        <w:autoSpaceDE w:val="0"/>
        <w:autoSpaceDN w:val="0"/>
        <w:adjustRightInd w:val="0"/>
        <w:spacing w:after="0"/>
        <w:jc w:val="both"/>
        <w:rPr>
          <w:rFonts w:ascii="Times New Roman" w:hAnsi="Times New Roman" w:cs="Times New Roman"/>
          <w:b/>
          <w:sz w:val="24"/>
          <w:szCs w:val="24"/>
        </w:rPr>
      </w:pPr>
    </w:p>
    <w:p w:rsidR="00A25A86" w:rsidRDefault="00A25A86" w:rsidP="00B33B97">
      <w:pPr>
        <w:autoSpaceDE w:val="0"/>
        <w:autoSpaceDN w:val="0"/>
        <w:adjustRightInd w:val="0"/>
        <w:spacing w:after="0"/>
        <w:jc w:val="both"/>
        <w:rPr>
          <w:rFonts w:ascii="Times New Roman" w:hAnsi="Times New Roman" w:cs="Times New Roman"/>
          <w:b/>
          <w:sz w:val="24"/>
          <w:szCs w:val="24"/>
        </w:rPr>
      </w:pPr>
    </w:p>
    <w:p w:rsidR="00A25A86" w:rsidRDefault="00A25A86" w:rsidP="00B33B97">
      <w:pPr>
        <w:autoSpaceDE w:val="0"/>
        <w:autoSpaceDN w:val="0"/>
        <w:adjustRightInd w:val="0"/>
        <w:spacing w:after="0"/>
        <w:jc w:val="both"/>
        <w:rPr>
          <w:rFonts w:ascii="Times New Roman" w:hAnsi="Times New Roman" w:cs="Times New Roman"/>
          <w:b/>
          <w:sz w:val="24"/>
          <w:szCs w:val="24"/>
        </w:rPr>
      </w:pPr>
    </w:p>
    <w:p w:rsidR="00A25A86" w:rsidRDefault="00A25A86" w:rsidP="00B33B97">
      <w:pPr>
        <w:autoSpaceDE w:val="0"/>
        <w:autoSpaceDN w:val="0"/>
        <w:adjustRightInd w:val="0"/>
        <w:spacing w:after="0"/>
        <w:jc w:val="both"/>
        <w:rPr>
          <w:rFonts w:ascii="Times New Roman" w:hAnsi="Times New Roman" w:cs="Times New Roman"/>
          <w:b/>
          <w:sz w:val="24"/>
          <w:szCs w:val="24"/>
        </w:rPr>
      </w:pPr>
    </w:p>
    <w:p w:rsidR="00A25A86" w:rsidRDefault="00A25A86" w:rsidP="00B33B97">
      <w:pPr>
        <w:autoSpaceDE w:val="0"/>
        <w:autoSpaceDN w:val="0"/>
        <w:adjustRightInd w:val="0"/>
        <w:spacing w:after="0"/>
        <w:jc w:val="both"/>
        <w:rPr>
          <w:rFonts w:ascii="Times New Roman" w:hAnsi="Times New Roman" w:cs="Times New Roman"/>
          <w:b/>
          <w:sz w:val="24"/>
          <w:szCs w:val="24"/>
        </w:rPr>
      </w:pPr>
    </w:p>
    <w:p w:rsidR="0032213A" w:rsidRDefault="0032213A" w:rsidP="00B33B97">
      <w:pPr>
        <w:autoSpaceDE w:val="0"/>
        <w:autoSpaceDN w:val="0"/>
        <w:adjustRightInd w:val="0"/>
        <w:spacing w:after="0"/>
        <w:jc w:val="both"/>
        <w:rPr>
          <w:rFonts w:ascii="Times New Roman" w:hAnsi="Times New Roman" w:cs="Times New Roman"/>
          <w:b/>
          <w:sz w:val="24"/>
          <w:szCs w:val="24"/>
        </w:rPr>
      </w:pPr>
    </w:p>
    <w:p w:rsidR="0032213A" w:rsidRDefault="0032213A" w:rsidP="00B33B97">
      <w:pPr>
        <w:autoSpaceDE w:val="0"/>
        <w:autoSpaceDN w:val="0"/>
        <w:adjustRightInd w:val="0"/>
        <w:spacing w:after="0"/>
        <w:jc w:val="both"/>
        <w:rPr>
          <w:rFonts w:ascii="Times New Roman" w:hAnsi="Times New Roman" w:cs="Times New Roman"/>
          <w:b/>
          <w:sz w:val="24"/>
          <w:szCs w:val="24"/>
        </w:rPr>
      </w:pPr>
    </w:p>
    <w:p w:rsidR="0032213A" w:rsidRDefault="0032213A" w:rsidP="00B33B97">
      <w:pPr>
        <w:autoSpaceDE w:val="0"/>
        <w:autoSpaceDN w:val="0"/>
        <w:adjustRightInd w:val="0"/>
        <w:spacing w:after="0"/>
        <w:jc w:val="both"/>
        <w:rPr>
          <w:rFonts w:ascii="Times New Roman" w:hAnsi="Times New Roman" w:cs="Times New Roman"/>
          <w:b/>
          <w:sz w:val="24"/>
          <w:szCs w:val="24"/>
        </w:rPr>
      </w:pPr>
    </w:p>
    <w:p w:rsidR="0032213A" w:rsidRDefault="0032213A" w:rsidP="00B33B97">
      <w:pPr>
        <w:autoSpaceDE w:val="0"/>
        <w:autoSpaceDN w:val="0"/>
        <w:adjustRightInd w:val="0"/>
        <w:spacing w:after="0"/>
        <w:jc w:val="both"/>
        <w:rPr>
          <w:rFonts w:ascii="Times New Roman" w:hAnsi="Times New Roman" w:cs="Times New Roman"/>
          <w:b/>
          <w:sz w:val="24"/>
          <w:szCs w:val="24"/>
        </w:rPr>
      </w:pPr>
    </w:p>
    <w:p w:rsidR="00D24DC9" w:rsidRDefault="00D24DC9" w:rsidP="00B33B97">
      <w:pPr>
        <w:autoSpaceDE w:val="0"/>
        <w:autoSpaceDN w:val="0"/>
        <w:adjustRightInd w:val="0"/>
        <w:spacing w:after="0"/>
        <w:jc w:val="both"/>
        <w:rPr>
          <w:rFonts w:ascii="Times New Roman" w:hAnsi="Times New Roman" w:cs="Times New Roman"/>
          <w:b/>
          <w:sz w:val="24"/>
          <w:szCs w:val="24"/>
        </w:rPr>
      </w:pPr>
    </w:p>
    <w:p w:rsidR="00B33B97" w:rsidRPr="0031374C" w:rsidRDefault="00D24DC9" w:rsidP="00B33B97">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b/>
          <w:sz w:val="24"/>
          <w:szCs w:val="24"/>
        </w:rPr>
        <w:t xml:space="preserve">                            </w:t>
      </w:r>
      <w:r w:rsidR="00A25A86">
        <w:rPr>
          <w:rFonts w:ascii="Times New Roman" w:hAnsi="Times New Roman" w:cs="Times New Roman"/>
          <w:b/>
          <w:sz w:val="24"/>
          <w:szCs w:val="24"/>
        </w:rPr>
        <w:t xml:space="preserve"> </w:t>
      </w:r>
      <w:r w:rsidR="00B33B97" w:rsidRPr="0031374C">
        <w:rPr>
          <w:rFonts w:ascii="Times New Roman" w:hAnsi="Times New Roman" w:cs="Times New Roman"/>
          <w:b/>
          <w:sz w:val="24"/>
          <w:szCs w:val="24"/>
        </w:rPr>
        <w:t>Table: 2</w:t>
      </w:r>
      <w:r w:rsidR="00B33B97" w:rsidRPr="0031374C">
        <w:rPr>
          <w:rFonts w:ascii="Times New Roman" w:hAnsi="Times New Roman" w:cs="Times New Roman"/>
          <w:sz w:val="24"/>
          <w:szCs w:val="24"/>
        </w:rPr>
        <w:t xml:space="preserve"> Distribution of species among different families</w:t>
      </w:r>
    </w:p>
    <w:tbl>
      <w:tblPr>
        <w:tblStyle w:val="TableGrid"/>
        <w:tblW w:w="0" w:type="auto"/>
        <w:tblLook w:val="04A0"/>
      </w:tblPr>
      <w:tblGrid>
        <w:gridCol w:w="959"/>
        <w:gridCol w:w="2551"/>
        <w:gridCol w:w="1985"/>
        <w:gridCol w:w="1984"/>
        <w:gridCol w:w="1763"/>
      </w:tblGrid>
      <w:tr w:rsidR="00B33B97" w:rsidRPr="0031374C" w:rsidTr="00C10B1C">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33B97" w:rsidRPr="0031374C" w:rsidRDefault="00B33B97" w:rsidP="00C10B1C">
            <w:pPr>
              <w:spacing w:line="276" w:lineRule="auto"/>
              <w:rPr>
                <w:rFonts w:ascii="Times New Roman" w:hAnsi="Times New Roman" w:cs="Times New Roman"/>
                <w:b/>
                <w:sz w:val="24"/>
                <w:szCs w:val="24"/>
              </w:rPr>
            </w:pPr>
            <w:r w:rsidRPr="0031374C">
              <w:rPr>
                <w:rFonts w:ascii="Times New Roman" w:hAnsi="Times New Roman" w:cs="Times New Roman"/>
                <w:b/>
                <w:sz w:val="24"/>
                <w:szCs w:val="24"/>
              </w:rPr>
              <w:t>S. No</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33B97" w:rsidRPr="0031374C" w:rsidRDefault="00B33B97" w:rsidP="00C10B1C">
            <w:pPr>
              <w:spacing w:line="276" w:lineRule="auto"/>
              <w:rPr>
                <w:rFonts w:ascii="Times New Roman" w:hAnsi="Times New Roman" w:cs="Times New Roman"/>
                <w:b/>
                <w:sz w:val="24"/>
                <w:szCs w:val="24"/>
              </w:rPr>
            </w:pPr>
            <w:r w:rsidRPr="0031374C">
              <w:rPr>
                <w:rFonts w:ascii="Times New Roman" w:hAnsi="Times New Roman" w:cs="Times New Roman"/>
                <w:b/>
                <w:sz w:val="24"/>
                <w:szCs w:val="24"/>
              </w:rPr>
              <w:t>Family Name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33B97" w:rsidRPr="0031374C" w:rsidRDefault="00B33B97" w:rsidP="00C10B1C">
            <w:pPr>
              <w:spacing w:line="276" w:lineRule="auto"/>
              <w:rPr>
                <w:rFonts w:ascii="Times New Roman" w:hAnsi="Times New Roman" w:cs="Times New Roman"/>
                <w:b/>
                <w:sz w:val="24"/>
                <w:szCs w:val="24"/>
              </w:rPr>
            </w:pPr>
            <w:r w:rsidRPr="0031374C">
              <w:rPr>
                <w:rFonts w:ascii="Times New Roman" w:hAnsi="Times New Roman" w:cs="Times New Roman"/>
                <w:b/>
                <w:sz w:val="24"/>
                <w:szCs w:val="24"/>
              </w:rPr>
              <w:t>No. of Species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33B97" w:rsidRPr="0031374C" w:rsidRDefault="00B33B97" w:rsidP="00C10B1C">
            <w:pPr>
              <w:spacing w:line="276" w:lineRule="auto"/>
              <w:rPr>
                <w:rFonts w:ascii="Times New Roman" w:hAnsi="Times New Roman" w:cs="Times New Roman"/>
                <w:b/>
                <w:sz w:val="24"/>
                <w:szCs w:val="24"/>
              </w:rPr>
            </w:pPr>
            <w:r w:rsidRPr="0031374C">
              <w:rPr>
                <w:rFonts w:ascii="Times New Roman" w:hAnsi="Times New Roman" w:cs="Times New Roman"/>
                <w:b/>
                <w:sz w:val="24"/>
                <w:szCs w:val="24"/>
              </w:rPr>
              <w:t>Percentage (%)</w:t>
            </w:r>
          </w:p>
        </w:tc>
        <w:tc>
          <w:tcPr>
            <w:tcW w:w="17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33B97" w:rsidRPr="0031374C" w:rsidRDefault="00B33B97" w:rsidP="00C10B1C">
            <w:pPr>
              <w:spacing w:line="276" w:lineRule="auto"/>
              <w:rPr>
                <w:rFonts w:ascii="Times New Roman" w:hAnsi="Times New Roman" w:cs="Times New Roman"/>
                <w:b/>
                <w:sz w:val="24"/>
                <w:szCs w:val="24"/>
              </w:rPr>
            </w:pPr>
            <w:r w:rsidRPr="0031374C">
              <w:rPr>
                <w:rFonts w:ascii="Times New Roman" w:hAnsi="Times New Roman" w:cs="Times New Roman"/>
                <w:b/>
                <w:sz w:val="24"/>
                <w:szCs w:val="24"/>
              </w:rPr>
              <w:t>Total No. of species</w:t>
            </w:r>
          </w:p>
        </w:tc>
      </w:tr>
      <w:tr w:rsidR="00137498" w:rsidRPr="0031374C" w:rsidTr="00C10B1C">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498" w:rsidRPr="0031374C" w:rsidRDefault="00137498" w:rsidP="00C10B1C">
            <w:pPr>
              <w:spacing w:line="276" w:lineRule="auto"/>
              <w:rPr>
                <w:rFonts w:ascii="Times New Roman" w:hAnsi="Times New Roman" w:cs="Times New Roman"/>
                <w:sz w:val="24"/>
                <w:szCs w:val="24"/>
              </w:rPr>
            </w:pPr>
            <w:r w:rsidRPr="0031374C">
              <w:rPr>
                <w:rFonts w:ascii="Times New Roman" w:hAnsi="Times New Roman" w:cs="Times New Roman"/>
                <w:sz w:val="24"/>
                <w:szCs w:val="24"/>
              </w:rPr>
              <w:t>1.</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498" w:rsidRPr="0031374C" w:rsidRDefault="00137498" w:rsidP="00C10B1C">
            <w:pPr>
              <w:spacing w:line="276" w:lineRule="auto"/>
              <w:rPr>
                <w:rFonts w:ascii="Times New Roman" w:hAnsi="Times New Roman" w:cs="Times New Roman"/>
                <w:sz w:val="24"/>
                <w:szCs w:val="24"/>
              </w:rPr>
            </w:pPr>
            <w:r w:rsidRPr="0031374C">
              <w:rPr>
                <w:rFonts w:ascii="Times New Roman" w:hAnsi="Times New Roman" w:cs="Times New Roman"/>
                <w:sz w:val="24"/>
                <w:szCs w:val="24"/>
              </w:rPr>
              <w:t>Acanthaceae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498" w:rsidRPr="0031374C" w:rsidRDefault="00137498" w:rsidP="00C10B1C">
            <w:pPr>
              <w:spacing w:line="276" w:lineRule="auto"/>
              <w:rPr>
                <w:rFonts w:ascii="Times New Roman" w:hAnsi="Times New Roman" w:cs="Times New Roman"/>
                <w:sz w:val="24"/>
                <w:szCs w:val="24"/>
              </w:rPr>
            </w:pPr>
            <w:r>
              <w:rPr>
                <w:rFonts w:ascii="Times New Roman" w:hAnsi="Times New Roman" w:cs="Times New Roman"/>
                <w:sz w:val="24"/>
                <w:szCs w:val="24"/>
              </w:rPr>
              <w:t>3</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498" w:rsidRPr="0031374C" w:rsidRDefault="00137498" w:rsidP="00C10B1C">
            <w:pPr>
              <w:spacing w:line="276" w:lineRule="auto"/>
              <w:rPr>
                <w:rFonts w:ascii="Times New Roman" w:hAnsi="Times New Roman" w:cs="Times New Roman"/>
                <w:sz w:val="24"/>
                <w:szCs w:val="24"/>
              </w:rPr>
            </w:pPr>
            <w:r>
              <w:rPr>
                <w:rFonts w:ascii="Times New Roman" w:hAnsi="Times New Roman" w:cs="Times New Roman"/>
                <w:sz w:val="24"/>
                <w:szCs w:val="24"/>
              </w:rPr>
              <w:t>3.57%</w:t>
            </w:r>
          </w:p>
        </w:tc>
        <w:tc>
          <w:tcPr>
            <w:tcW w:w="17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498" w:rsidRPr="0031374C" w:rsidRDefault="00137498" w:rsidP="00C10B1C">
            <w:pPr>
              <w:spacing w:line="276" w:lineRule="auto"/>
              <w:rPr>
                <w:rFonts w:ascii="Times New Roman" w:hAnsi="Times New Roman" w:cs="Times New Roman"/>
                <w:sz w:val="24"/>
                <w:szCs w:val="24"/>
              </w:rPr>
            </w:pPr>
            <w:r>
              <w:rPr>
                <w:rFonts w:ascii="Times New Roman" w:hAnsi="Times New Roman" w:cs="Times New Roman"/>
                <w:sz w:val="24"/>
                <w:szCs w:val="24"/>
              </w:rPr>
              <w:t>85</w:t>
            </w:r>
          </w:p>
        </w:tc>
      </w:tr>
      <w:tr w:rsidR="00137498" w:rsidRPr="0031374C" w:rsidTr="00C10B1C">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498" w:rsidRPr="0031374C" w:rsidRDefault="00137498" w:rsidP="00C10B1C">
            <w:pPr>
              <w:spacing w:line="276" w:lineRule="auto"/>
              <w:rPr>
                <w:rFonts w:ascii="Times New Roman" w:hAnsi="Times New Roman" w:cs="Times New Roman"/>
                <w:sz w:val="24"/>
                <w:szCs w:val="24"/>
              </w:rPr>
            </w:pPr>
            <w:r w:rsidRPr="0031374C">
              <w:rPr>
                <w:rFonts w:ascii="Times New Roman" w:hAnsi="Times New Roman" w:cs="Times New Roman"/>
                <w:sz w:val="24"/>
                <w:szCs w:val="24"/>
              </w:rPr>
              <w:t>2.</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498" w:rsidRPr="0031374C" w:rsidRDefault="00137498" w:rsidP="00C10B1C">
            <w:pPr>
              <w:spacing w:line="276" w:lineRule="auto"/>
              <w:rPr>
                <w:rFonts w:ascii="Times New Roman" w:hAnsi="Times New Roman" w:cs="Times New Roman"/>
                <w:sz w:val="24"/>
                <w:szCs w:val="24"/>
              </w:rPr>
            </w:pPr>
            <w:r w:rsidRPr="0031374C">
              <w:rPr>
                <w:rFonts w:ascii="Times New Roman" w:hAnsi="Times New Roman" w:cs="Times New Roman"/>
                <w:sz w:val="24"/>
                <w:szCs w:val="24"/>
              </w:rPr>
              <w:t>Aizoceae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498" w:rsidRPr="0031374C" w:rsidRDefault="00137498" w:rsidP="00C10B1C">
            <w:pPr>
              <w:spacing w:line="276" w:lineRule="auto"/>
              <w:rPr>
                <w:rFonts w:ascii="Times New Roman" w:hAnsi="Times New Roman" w:cs="Times New Roman"/>
                <w:sz w:val="24"/>
                <w:szCs w:val="24"/>
              </w:rPr>
            </w:pPr>
            <w:r>
              <w:rPr>
                <w:rFonts w:ascii="Times New Roman" w:hAnsi="Times New Roman" w:cs="Times New Roman"/>
                <w:sz w:val="24"/>
                <w:szCs w:val="24"/>
              </w:rPr>
              <w:t>2</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498" w:rsidRPr="0031374C" w:rsidRDefault="00137498" w:rsidP="00C10B1C">
            <w:pPr>
              <w:spacing w:line="276" w:lineRule="auto"/>
              <w:rPr>
                <w:rFonts w:ascii="Times New Roman" w:hAnsi="Times New Roman" w:cs="Times New Roman"/>
                <w:sz w:val="24"/>
                <w:szCs w:val="24"/>
              </w:rPr>
            </w:pPr>
            <w:r>
              <w:rPr>
                <w:rFonts w:ascii="Times New Roman" w:hAnsi="Times New Roman" w:cs="Times New Roman"/>
                <w:sz w:val="24"/>
                <w:szCs w:val="24"/>
              </w:rPr>
              <w:t>2.35%</w:t>
            </w:r>
          </w:p>
        </w:tc>
        <w:tc>
          <w:tcPr>
            <w:tcW w:w="17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498" w:rsidRPr="0031374C" w:rsidRDefault="00137498" w:rsidP="00C10B1C">
            <w:pPr>
              <w:spacing w:line="276" w:lineRule="auto"/>
              <w:rPr>
                <w:rFonts w:ascii="Times New Roman" w:hAnsi="Times New Roman" w:cs="Times New Roman"/>
                <w:sz w:val="24"/>
                <w:szCs w:val="24"/>
              </w:rPr>
            </w:pPr>
            <w:r>
              <w:rPr>
                <w:rFonts w:ascii="Times New Roman" w:hAnsi="Times New Roman" w:cs="Times New Roman"/>
                <w:sz w:val="24"/>
                <w:szCs w:val="24"/>
              </w:rPr>
              <w:t>85</w:t>
            </w:r>
          </w:p>
        </w:tc>
      </w:tr>
      <w:tr w:rsidR="00137498" w:rsidRPr="0031374C" w:rsidTr="00C10B1C">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498" w:rsidRPr="0031374C" w:rsidRDefault="00137498" w:rsidP="00C10B1C">
            <w:pPr>
              <w:spacing w:line="276" w:lineRule="auto"/>
              <w:rPr>
                <w:rFonts w:ascii="Times New Roman" w:hAnsi="Times New Roman" w:cs="Times New Roman"/>
                <w:sz w:val="24"/>
                <w:szCs w:val="24"/>
              </w:rPr>
            </w:pPr>
            <w:r w:rsidRPr="0031374C">
              <w:rPr>
                <w:rFonts w:ascii="Times New Roman" w:hAnsi="Times New Roman" w:cs="Times New Roman"/>
                <w:sz w:val="24"/>
                <w:szCs w:val="24"/>
              </w:rPr>
              <w:t>3.</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498" w:rsidRPr="0031374C" w:rsidRDefault="00137498" w:rsidP="00C10B1C">
            <w:pPr>
              <w:spacing w:line="276" w:lineRule="auto"/>
              <w:rPr>
                <w:rFonts w:ascii="Times New Roman" w:hAnsi="Times New Roman" w:cs="Times New Roman"/>
                <w:sz w:val="24"/>
                <w:szCs w:val="24"/>
              </w:rPr>
            </w:pPr>
            <w:r w:rsidRPr="0031374C">
              <w:rPr>
                <w:rFonts w:ascii="Times New Roman" w:hAnsi="Times New Roman" w:cs="Times New Roman"/>
                <w:sz w:val="24"/>
                <w:szCs w:val="24"/>
              </w:rPr>
              <w:t>Anacardiaceae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498" w:rsidRPr="0031374C" w:rsidRDefault="00137498" w:rsidP="00C10B1C">
            <w:pPr>
              <w:spacing w:line="276" w:lineRule="auto"/>
              <w:rPr>
                <w:rFonts w:ascii="Times New Roman" w:hAnsi="Times New Roman" w:cs="Times New Roman"/>
                <w:sz w:val="24"/>
                <w:szCs w:val="24"/>
              </w:rPr>
            </w:pPr>
            <w:r>
              <w:rPr>
                <w:rFonts w:ascii="Times New Roman" w:hAnsi="Times New Roman" w:cs="Times New Roman"/>
                <w:sz w:val="24"/>
                <w:szCs w:val="24"/>
              </w:rPr>
              <w:t>2</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498" w:rsidRPr="0031374C" w:rsidRDefault="00137498" w:rsidP="00C10B1C">
            <w:pPr>
              <w:spacing w:line="276" w:lineRule="auto"/>
              <w:rPr>
                <w:rFonts w:ascii="Times New Roman" w:hAnsi="Times New Roman" w:cs="Times New Roman"/>
                <w:sz w:val="24"/>
                <w:szCs w:val="24"/>
              </w:rPr>
            </w:pPr>
            <w:r>
              <w:rPr>
                <w:rFonts w:ascii="Times New Roman" w:hAnsi="Times New Roman" w:cs="Times New Roman"/>
                <w:sz w:val="24"/>
                <w:szCs w:val="24"/>
              </w:rPr>
              <w:t>2.35%</w:t>
            </w:r>
          </w:p>
        </w:tc>
        <w:tc>
          <w:tcPr>
            <w:tcW w:w="17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498" w:rsidRPr="0031374C" w:rsidRDefault="00137498" w:rsidP="00C10B1C">
            <w:pPr>
              <w:spacing w:line="276" w:lineRule="auto"/>
              <w:rPr>
                <w:rFonts w:ascii="Times New Roman" w:hAnsi="Times New Roman" w:cs="Times New Roman"/>
                <w:sz w:val="24"/>
                <w:szCs w:val="24"/>
              </w:rPr>
            </w:pPr>
            <w:r>
              <w:rPr>
                <w:rFonts w:ascii="Times New Roman" w:hAnsi="Times New Roman" w:cs="Times New Roman"/>
                <w:sz w:val="24"/>
                <w:szCs w:val="24"/>
              </w:rPr>
              <w:t>85</w:t>
            </w:r>
          </w:p>
        </w:tc>
      </w:tr>
      <w:tr w:rsidR="00137498" w:rsidRPr="0031374C" w:rsidTr="00C10B1C">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498" w:rsidRPr="0031374C" w:rsidRDefault="00137498" w:rsidP="00C10B1C">
            <w:pPr>
              <w:spacing w:line="276" w:lineRule="auto"/>
              <w:rPr>
                <w:rFonts w:ascii="Times New Roman" w:hAnsi="Times New Roman" w:cs="Times New Roman"/>
                <w:sz w:val="24"/>
                <w:szCs w:val="24"/>
              </w:rPr>
            </w:pPr>
            <w:r w:rsidRPr="0031374C">
              <w:rPr>
                <w:rFonts w:ascii="Times New Roman" w:hAnsi="Times New Roman" w:cs="Times New Roman"/>
                <w:sz w:val="24"/>
                <w:szCs w:val="24"/>
              </w:rPr>
              <w:t>4.</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498" w:rsidRPr="0031374C" w:rsidRDefault="00137498" w:rsidP="00C10B1C">
            <w:pPr>
              <w:spacing w:line="276" w:lineRule="auto"/>
              <w:rPr>
                <w:rFonts w:ascii="Times New Roman" w:hAnsi="Times New Roman" w:cs="Times New Roman"/>
                <w:sz w:val="24"/>
                <w:szCs w:val="24"/>
              </w:rPr>
            </w:pPr>
            <w:r w:rsidRPr="0031374C">
              <w:rPr>
                <w:rFonts w:ascii="Times New Roman" w:hAnsi="Times New Roman" w:cs="Times New Roman"/>
                <w:sz w:val="24"/>
                <w:szCs w:val="24"/>
              </w:rPr>
              <w:t>Apocynaceae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498" w:rsidRPr="0031374C" w:rsidRDefault="00137498" w:rsidP="00C10B1C">
            <w:pPr>
              <w:spacing w:line="276" w:lineRule="auto"/>
              <w:rPr>
                <w:rFonts w:ascii="Times New Roman" w:hAnsi="Times New Roman" w:cs="Times New Roman"/>
                <w:sz w:val="24"/>
                <w:szCs w:val="24"/>
              </w:rPr>
            </w:pPr>
            <w:r>
              <w:rPr>
                <w:rFonts w:ascii="Times New Roman" w:hAnsi="Times New Roman" w:cs="Times New Roman"/>
                <w:sz w:val="24"/>
                <w:szCs w:val="24"/>
              </w:rPr>
              <w:t>1</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498" w:rsidRPr="0031374C" w:rsidRDefault="00137498" w:rsidP="00C10B1C">
            <w:pPr>
              <w:spacing w:line="276" w:lineRule="auto"/>
              <w:rPr>
                <w:rFonts w:ascii="Times New Roman" w:hAnsi="Times New Roman" w:cs="Times New Roman"/>
                <w:sz w:val="24"/>
                <w:szCs w:val="24"/>
              </w:rPr>
            </w:pPr>
            <w:r>
              <w:rPr>
                <w:rFonts w:ascii="Times New Roman" w:hAnsi="Times New Roman" w:cs="Times New Roman"/>
                <w:sz w:val="24"/>
                <w:szCs w:val="24"/>
              </w:rPr>
              <w:t>1.17%</w:t>
            </w:r>
          </w:p>
        </w:tc>
        <w:tc>
          <w:tcPr>
            <w:tcW w:w="17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498" w:rsidRPr="0031374C" w:rsidRDefault="00137498" w:rsidP="00C10B1C">
            <w:pPr>
              <w:spacing w:line="276" w:lineRule="auto"/>
              <w:rPr>
                <w:rFonts w:ascii="Times New Roman" w:hAnsi="Times New Roman" w:cs="Times New Roman"/>
                <w:sz w:val="24"/>
                <w:szCs w:val="24"/>
              </w:rPr>
            </w:pPr>
            <w:r>
              <w:rPr>
                <w:rFonts w:ascii="Times New Roman" w:hAnsi="Times New Roman" w:cs="Times New Roman"/>
                <w:sz w:val="24"/>
                <w:szCs w:val="24"/>
              </w:rPr>
              <w:t>85</w:t>
            </w:r>
          </w:p>
        </w:tc>
      </w:tr>
      <w:tr w:rsidR="00137498" w:rsidRPr="0031374C" w:rsidTr="00C10B1C">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498" w:rsidRPr="0031374C" w:rsidRDefault="00137498" w:rsidP="00C10B1C">
            <w:pPr>
              <w:spacing w:line="276" w:lineRule="auto"/>
              <w:rPr>
                <w:rFonts w:ascii="Times New Roman" w:hAnsi="Times New Roman" w:cs="Times New Roman"/>
                <w:sz w:val="24"/>
                <w:szCs w:val="24"/>
              </w:rPr>
            </w:pPr>
            <w:r w:rsidRPr="0031374C">
              <w:rPr>
                <w:rFonts w:ascii="Times New Roman" w:hAnsi="Times New Roman" w:cs="Times New Roman"/>
                <w:sz w:val="24"/>
                <w:szCs w:val="24"/>
              </w:rPr>
              <w:t>5.</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498" w:rsidRPr="0031374C" w:rsidRDefault="00137498" w:rsidP="00C10B1C">
            <w:pPr>
              <w:spacing w:line="276" w:lineRule="auto"/>
              <w:rPr>
                <w:rFonts w:ascii="Times New Roman" w:hAnsi="Times New Roman" w:cs="Times New Roman"/>
                <w:sz w:val="24"/>
                <w:szCs w:val="24"/>
              </w:rPr>
            </w:pPr>
            <w:r w:rsidRPr="0031374C">
              <w:rPr>
                <w:rFonts w:ascii="Times New Roman" w:hAnsi="Times New Roman" w:cs="Times New Roman"/>
                <w:sz w:val="24"/>
                <w:szCs w:val="24"/>
              </w:rPr>
              <w:t>Asclepiadaceae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498" w:rsidRPr="0031374C" w:rsidRDefault="00137498" w:rsidP="00C10B1C">
            <w:pPr>
              <w:spacing w:line="276" w:lineRule="auto"/>
              <w:rPr>
                <w:rFonts w:ascii="Times New Roman" w:hAnsi="Times New Roman" w:cs="Times New Roman"/>
                <w:sz w:val="24"/>
                <w:szCs w:val="24"/>
              </w:rPr>
            </w:pPr>
            <w:r>
              <w:rPr>
                <w:rFonts w:ascii="Times New Roman" w:hAnsi="Times New Roman" w:cs="Times New Roman"/>
                <w:sz w:val="24"/>
                <w:szCs w:val="24"/>
              </w:rPr>
              <w:t>1</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498" w:rsidRPr="0031374C" w:rsidRDefault="00137498" w:rsidP="00C10B1C">
            <w:pPr>
              <w:spacing w:line="276" w:lineRule="auto"/>
              <w:rPr>
                <w:rFonts w:ascii="Times New Roman" w:hAnsi="Times New Roman" w:cs="Times New Roman"/>
                <w:sz w:val="24"/>
                <w:szCs w:val="24"/>
              </w:rPr>
            </w:pPr>
            <w:r>
              <w:rPr>
                <w:rFonts w:ascii="Times New Roman" w:hAnsi="Times New Roman" w:cs="Times New Roman"/>
                <w:sz w:val="24"/>
                <w:szCs w:val="24"/>
              </w:rPr>
              <w:t>1.17%</w:t>
            </w:r>
          </w:p>
        </w:tc>
        <w:tc>
          <w:tcPr>
            <w:tcW w:w="17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498" w:rsidRPr="0031374C" w:rsidRDefault="00137498" w:rsidP="00C10B1C">
            <w:pPr>
              <w:spacing w:line="276" w:lineRule="auto"/>
              <w:rPr>
                <w:rFonts w:ascii="Times New Roman" w:hAnsi="Times New Roman" w:cs="Times New Roman"/>
                <w:sz w:val="24"/>
                <w:szCs w:val="24"/>
              </w:rPr>
            </w:pPr>
            <w:r>
              <w:rPr>
                <w:rFonts w:ascii="Times New Roman" w:hAnsi="Times New Roman" w:cs="Times New Roman"/>
                <w:sz w:val="24"/>
                <w:szCs w:val="24"/>
              </w:rPr>
              <w:t>85</w:t>
            </w:r>
          </w:p>
        </w:tc>
      </w:tr>
      <w:tr w:rsidR="00137498" w:rsidRPr="0031374C" w:rsidTr="00C10B1C">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498" w:rsidRPr="0031374C" w:rsidRDefault="00137498" w:rsidP="00C10B1C">
            <w:pPr>
              <w:spacing w:line="276" w:lineRule="auto"/>
              <w:rPr>
                <w:rFonts w:ascii="Times New Roman" w:hAnsi="Times New Roman" w:cs="Times New Roman"/>
                <w:sz w:val="24"/>
                <w:szCs w:val="24"/>
              </w:rPr>
            </w:pPr>
            <w:r w:rsidRPr="0031374C">
              <w:rPr>
                <w:rFonts w:ascii="Times New Roman" w:hAnsi="Times New Roman" w:cs="Times New Roman"/>
                <w:sz w:val="24"/>
                <w:szCs w:val="24"/>
              </w:rPr>
              <w:t>6.</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498" w:rsidRPr="0031374C" w:rsidRDefault="00137498" w:rsidP="00C10B1C">
            <w:pPr>
              <w:spacing w:line="276" w:lineRule="auto"/>
              <w:rPr>
                <w:rFonts w:ascii="Times New Roman" w:hAnsi="Times New Roman" w:cs="Times New Roman"/>
                <w:sz w:val="24"/>
                <w:szCs w:val="24"/>
              </w:rPr>
            </w:pPr>
            <w:r>
              <w:rPr>
                <w:rFonts w:ascii="Times New Roman" w:hAnsi="Times New Roman" w:cs="Times New Roman"/>
                <w:sz w:val="24"/>
                <w:szCs w:val="24"/>
              </w:rPr>
              <w:t>Arecaceae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498" w:rsidRPr="0031374C" w:rsidRDefault="00137498" w:rsidP="00C10B1C">
            <w:pPr>
              <w:spacing w:line="276" w:lineRule="auto"/>
              <w:rPr>
                <w:rFonts w:ascii="Times New Roman" w:hAnsi="Times New Roman" w:cs="Times New Roman"/>
                <w:sz w:val="24"/>
                <w:szCs w:val="24"/>
              </w:rPr>
            </w:pPr>
            <w:r>
              <w:rPr>
                <w:rFonts w:ascii="Times New Roman" w:hAnsi="Times New Roman" w:cs="Times New Roman"/>
                <w:sz w:val="24"/>
                <w:szCs w:val="24"/>
              </w:rPr>
              <w:t>1</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498" w:rsidRPr="0031374C" w:rsidRDefault="00137498" w:rsidP="00C10B1C">
            <w:pPr>
              <w:spacing w:line="276" w:lineRule="auto"/>
              <w:rPr>
                <w:rFonts w:ascii="Times New Roman" w:hAnsi="Times New Roman" w:cs="Times New Roman"/>
                <w:sz w:val="24"/>
                <w:szCs w:val="24"/>
              </w:rPr>
            </w:pPr>
            <w:r>
              <w:rPr>
                <w:rFonts w:ascii="Times New Roman" w:hAnsi="Times New Roman" w:cs="Times New Roman"/>
                <w:sz w:val="24"/>
                <w:szCs w:val="24"/>
              </w:rPr>
              <w:t>1.17%</w:t>
            </w:r>
          </w:p>
        </w:tc>
        <w:tc>
          <w:tcPr>
            <w:tcW w:w="17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498" w:rsidRPr="0031374C" w:rsidRDefault="00137498" w:rsidP="00C10B1C">
            <w:pPr>
              <w:spacing w:line="276" w:lineRule="auto"/>
              <w:rPr>
                <w:rFonts w:ascii="Times New Roman" w:hAnsi="Times New Roman" w:cs="Times New Roman"/>
                <w:sz w:val="24"/>
                <w:szCs w:val="24"/>
              </w:rPr>
            </w:pPr>
            <w:r>
              <w:rPr>
                <w:rFonts w:ascii="Times New Roman" w:hAnsi="Times New Roman" w:cs="Times New Roman"/>
                <w:sz w:val="24"/>
                <w:szCs w:val="24"/>
              </w:rPr>
              <w:t>85</w:t>
            </w:r>
          </w:p>
        </w:tc>
      </w:tr>
      <w:tr w:rsidR="00137498" w:rsidRPr="0031374C" w:rsidTr="00C10B1C">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498" w:rsidRPr="0031374C" w:rsidRDefault="00137498" w:rsidP="00C10B1C">
            <w:pPr>
              <w:spacing w:line="276" w:lineRule="auto"/>
              <w:rPr>
                <w:rFonts w:ascii="Times New Roman" w:hAnsi="Times New Roman" w:cs="Times New Roman"/>
                <w:sz w:val="24"/>
                <w:szCs w:val="24"/>
              </w:rPr>
            </w:pPr>
            <w:r w:rsidRPr="0031374C">
              <w:rPr>
                <w:rFonts w:ascii="Times New Roman" w:hAnsi="Times New Roman" w:cs="Times New Roman"/>
                <w:sz w:val="24"/>
                <w:szCs w:val="24"/>
              </w:rPr>
              <w:t>7.</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498" w:rsidRPr="0031374C" w:rsidRDefault="00137498" w:rsidP="00C10B1C">
            <w:pPr>
              <w:spacing w:line="276" w:lineRule="auto"/>
              <w:rPr>
                <w:rFonts w:ascii="Times New Roman" w:hAnsi="Times New Roman" w:cs="Times New Roman"/>
                <w:sz w:val="24"/>
                <w:szCs w:val="24"/>
              </w:rPr>
            </w:pPr>
            <w:r w:rsidRPr="0031374C">
              <w:rPr>
                <w:rFonts w:ascii="Times New Roman" w:hAnsi="Times New Roman" w:cs="Times New Roman"/>
                <w:sz w:val="24"/>
                <w:szCs w:val="24"/>
              </w:rPr>
              <w:t>Asteraceae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498" w:rsidRPr="0031374C" w:rsidRDefault="00137498" w:rsidP="00C10B1C">
            <w:pPr>
              <w:spacing w:line="276" w:lineRule="auto"/>
              <w:rPr>
                <w:rFonts w:ascii="Times New Roman" w:hAnsi="Times New Roman" w:cs="Times New Roman"/>
                <w:sz w:val="24"/>
                <w:szCs w:val="24"/>
              </w:rPr>
            </w:pPr>
            <w:r>
              <w:rPr>
                <w:rFonts w:ascii="Times New Roman" w:hAnsi="Times New Roman" w:cs="Times New Roman"/>
                <w:sz w:val="24"/>
                <w:szCs w:val="24"/>
              </w:rPr>
              <w:t>1</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498" w:rsidRPr="0031374C" w:rsidRDefault="00137498" w:rsidP="00C10B1C">
            <w:pPr>
              <w:spacing w:line="276" w:lineRule="auto"/>
              <w:rPr>
                <w:rFonts w:ascii="Times New Roman" w:hAnsi="Times New Roman" w:cs="Times New Roman"/>
                <w:sz w:val="24"/>
                <w:szCs w:val="24"/>
              </w:rPr>
            </w:pPr>
            <w:r>
              <w:rPr>
                <w:rFonts w:ascii="Times New Roman" w:hAnsi="Times New Roman" w:cs="Times New Roman"/>
                <w:sz w:val="24"/>
                <w:szCs w:val="24"/>
              </w:rPr>
              <w:t>1.17%</w:t>
            </w:r>
          </w:p>
        </w:tc>
        <w:tc>
          <w:tcPr>
            <w:tcW w:w="17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498" w:rsidRPr="0031374C" w:rsidRDefault="00137498" w:rsidP="00C10B1C">
            <w:pPr>
              <w:spacing w:line="276" w:lineRule="auto"/>
              <w:rPr>
                <w:rFonts w:ascii="Times New Roman" w:hAnsi="Times New Roman" w:cs="Times New Roman"/>
                <w:sz w:val="24"/>
                <w:szCs w:val="24"/>
              </w:rPr>
            </w:pPr>
            <w:r>
              <w:rPr>
                <w:rFonts w:ascii="Times New Roman" w:hAnsi="Times New Roman" w:cs="Times New Roman"/>
                <w:sz w:val="24"/>
                <w:szCs w:val="24"/>
              </w:rPr>
              <w:t>85</w:t>
            </w:r>
          </w:p>
        </w:tc>
      </w:tr>
      <w:tr w:rsidR="00137498" w:rsidRPr="0031374C" w:rsidTr="00C10B1C">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498" w:rsidRPr="0031374C" w:rsidRDefault="00137498" w:rsidP="00C10B1C">
            <w:pPr>
              <w:spacing w:line="276" w:lineRule="auto"/>
              <w:rPr>
                <w:rFonts w:ascii="Times New Roman" w:hAnsi="Times New Roman" w:cs="Times New Roman"/>
                <w:sz w:val="24"/>
                <w:szCs w:val="24"/>
              </w:rPr>
            </w:pPr>
            <w:r w:rsidRPr="0031374C">
              <w:rPr>
                <w:rFonts w:ascii="Times New Roman" w:hAnsi="Times New Roman" w:cs="Times New Roman"/>
                <w:sz w:val="24"/>
                <w:szCs w:val="24"/>
              </w:rPr>
              <w:t>8.</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498" w:rsidRPr="0031374C" w:rsidRDefault="00137498" w:rsidP="00C10B1C">
            <w:pPr>
              <w:spacing w:line="276" w:lineRule="auto"/>
              <w:rPr>
                <w:rFonts w:ascii="Times New Roman" w:hAnsi="Times New Roman" w:cs="Times New Roman"/>
                <w:sz w:val="24"/>
                <w:szCs w:val="24"/>
              </w:rPr>
            </w:pPr>
            <w:r>
              <w:rPr>
                <w:rFonts w:ascii="Times New Roman" w:hAnsi="Times New Roman" w:cs="Times New Roman"/>
                <w:sz w:val="24"/>
                <w:szCs w:val="24"/>
              </w:rPr>
              <w:t>Bignoniaceae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498" w:rsidRPr="0031374C" w:rsidRDefault="00137498" w:rsidP="00C10B1C">
            <w:pPr>
              <w:spacing w:line="276" w:lineRule="auto"/>
              <w:rPr>
                <w:rFonts w:ascii="Times New Roman" w:hAnsi="Times New Roman" w:cs="Times New Roman"/>
                <w:sz w:val="24"/>
                <w:szCs w:val="24"/>
              </w:rPr>
            </w:pPr>
            <w:r>
              <w:rPr>
                <w:rFonts w:ascii="Times New Roman" w:hAnsi="Times New Roman" w:cs="Times New Roman"/>
                <w:sz w:val="24"/>
                <w:szCs w:val="24"/>
              </w:rPr>
              <w:t>1</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498" w:rsidRPr="0031374C" w:rsidRDefault="00137498" w:rsidP="00C10B1C">
            <w:pPr>
              <w:spacing w:line="276" w:lineRule="auto"/>
              <w:rPr>
                <w:rFonts w:ascii="Times New Roman" w:hAnsi="Times New Roman" w:cs="Times New Roman"/>
                <w:sz w:val="24"/>
                <w:szCs w:val="24"/>
              </w:rPr>
            </w:pPr>
            <w:r>
              <w:rPr>
                <w:rFonts w:ascii="Times New Roman" w:hAnsi="Times New Roman" w:cs="Times New Roman"/>
                <w:sz w:val="24"/>
                <w:szCs w:val="24"/>
              </w:rPr>
              <w:t>1.17%</w:t>
            </w:r>
          </w:p>
        </w:tc>
        <w:tc>
          <w:tcPr>
            <w:tcW w:w="17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498" w:rsidRPr="0031374C" w:rsidRDefault="00137498" w:rsidP="00C10B1C">
            <w:pPr>
              <w:spacing w:line="276" w:lineRule="auto"/>
              <w:rPr>
                <w:rFonts w:ascii="Times New Roman" w:hAnsi="Times New Roman" w:cs="Times New Roman"/>
                <w:sz w:val="24"/>
                <w:szCs w:val="24"/>
              </w:rPr>
            </w:pPr>
            <w:r>
              <w:rPr>
                <w:rFonts w:ascii="Times New Roman" w:hAnsi="Times New Roman" w:cs="Times New Roman"/>
                <w:sz w:val="24"/>
                <w:szCs w:val="24"/>
              </w:rPr>
              <w:t>85</w:t>
            </w:r>
          </w:p>
        </w:tc>
      </w:tr>
      <w:tr w:rsidR="00137498" w:rsidRPr="0031374C" w:rsidTr="00C10B1C">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498" w:rsidRPr="0031374C" w:rsidRDefault="00137498" w:rsidP="00C10B1C">
            <w:pPr>
              <w:spacing w:line="276" w:lineRule="auto"/>
              <w:rPr>
                <w:rFonts w:ascii="Times New Roman" w:hAnsi="Times New Roman" w:cs="Times New Roman"/>
                <w:sz w:val="24"/>
                <w:szCs w:val="24"/>
              </w:rPr>
            </w:pPr>
            <w:r w:rsidRPr="0031374C">
              <w:rPr>
                <w:rFonts w:ascii="Times New Roman" w:hAnsi="Times New Roman" w:cs="Times New Roman"/>
                <w:sz w:val="24"/>
                <w:szCs w:val="24"/>
              </w:rPr>
              <w:t>9.</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498" w:rsidRPr="0031374C" w:rsidRDefault="00137498" w:rsidP="00C10B1C">
            <w:pPr>
              <w:spacing w:line="276" w:lineRule="auto"/>
              <w:rPr>
                <w:rFonts w:ascii="Times New Roman" w:hAnsi="Times New Roman" w:cs="Times New Roman"/>
                <w:sz w:val="24"/>
                <w:szCs w:val="24"/>
              </w:rPr>
            </w:pPr>
            <w:r w:rsidRPr="0031374C">
              <w:rPr>
                <w:rFonts w:ascii="Times New Roman" w:hAnsi="Times New Roman" w:cs="Times New Roman"/>
                <w:sz w:val="24"/>
                <w:szCs w:val="24"/>
              </w:rPr>
              <w:t>Boraginaceae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498" w:rsidRPr="0031374C" w:rsidRDefault="00137498" w:rsidP="00C10B1C">
            <w:pPr>
              <w:spacing w:line="276" w:lineRule="auto"/>
              <w:rPr>
                <w:rFonts w:ascii="Times New Roman" w:hAnsi="Times New Roman" w:cs="Times New Roman"/>
                <w:sz w:val="24"/>
                <w:szCs w:val="24"/>
              </w:rPr>
            </w:pPr>
            <w:r>
              <w:rPr>
                <w:rFonts w:ascii="Times New Roman" w:hAnsi="Times New Roman" w:cs="Times New Roman"/>
                <w:sz w:val="24"/>
                <w:szCs w:val="24"/>
              </w:rPr>
              <w:t>1</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498" w:rsidRPr="0031374C" w:rsidRDefault="00137498" w:rsidP="00C10B1C">
            <w:pPr>
              <w:spacing w:line="276" w:lineRule="auto"/>
              <w:rPr>
                <w:rFonts w:ascii="Times New Roman" w:hAnsi="Times New Roman" w:cs="Times New Roman"/>
                <w:sz w:val="24"/>
                <w:szCs w:val="24"/>
              </w:rPr>
            </w:pPr>
            <w:r>
              <w:rPr>
                <w:rFonts w:ascii="Times New Roman" w:hAnsi="Times New Roman" w:cs="Times New Roman"/>
                <w:sz w:val="24"/>
                <w:szCs w:val="24"/>
              </w:rPr>
              <w:t>1.17%</w:t>
            </w:r>
          </w:p>
        </w:tc>
        <w:tc>
          <w:tcPr>
            <w:tcW w:w="17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498" w:rsidRPr="0031374C" w:rsidRDefault="00137498" w:rsidP="00C10B1C">
            <w:pPr>
              <w:spacing w:line="276" w:lineRule="auto"/>
              <w:rPr>
                <w:rFonts w:ascii="Times New Roman" w:hAnsi="Times New Roman" w:cs="Times New Roman"/>
                <w:sz w:val="24"/>
                <w:szCs w:val="24"/>
              </w:rPr>
            </w:pPr>
            <w:r>
              <w:rPr>
                <w:rFonts w:ascii="Times New Roman" w:hAnsi="Times New Roman" w:cs="Times New Roman"/>
                <w:sz w:val="24"/>
                <w:szCs w:val="24"/>
              </w:rPr>
              <w:t>85</w:t>
            </w:r>
          </w:p>
        </w:tc>
      </w:tr>
      <w:tr w:rsidR="00137498" w:rsidRPr="0031374C" w:rsidTr="00C10B1C">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498" w:rsidRPr="0031374C" w:rsidRDefault="00137498" w:rsidP="00C10B1C">
            <w:pPr>
              <w:spacing w:line="276" w:lineRule="auto"/>
              <w:rPr>
                <w:rFonts w:ascii="Times New Roman" w:hAnsi="Times New Roman" w:cs="Times New Roman"/>
                <w:sz w:val="24"/>
                <w:szCs w:val="24"/>
              </w:rPr>
            </w:pPr>
            <w:r w:rsidRPr="0031374C">
              <w:rPr>
                <w:rFonts w:ascii="Times New Roman" w:hAnsi="Times New Roman" w:cs="Times New Roman"/>
                <w:sz w:val="24"/>
                <w:szCs w:val="24"/>
              </w:rPr>
              <w:t>10.</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498" w:rsidRPr="0031374C" w:rsidRDefault="00137498" w:rsidP="00C10B1C">
            <w:pPr>
              <w:spacing w:line="276" w:lineRule="auto"/>
              <w:rPr>
                <w:rFonts w:ascii="Times New Roman" w:hAnsi="Times New Roman" w:cs="Times New Roman"/>
                <w:sz w:val="24"/>
                <w:szCs w:val="24"/>
              </w:rPr>
            </w:pPr>
            <w:r w:rsidRPr="0031374C">
              <w:rPr>
                <w:rFonts w:ascii="Times New Roman" w:hAnsi="Times New Roman" w:cs="Times New Roman"/>
                <w:sz w:val="24"/>
                <w:szCs w:val="24"/>
              </w:rPr>
              <w:t>Cactaceae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498" w:rsidRPr="0031374C" w:rsidRDefault="00137498" w:rsidP="00C10B1C">
            <w:pPr>
              <w:spacing w:line="276" w:lineRule="auto"/>
              <w:rPr>
                <w:rFonts w:ascii="Times New Roman" w:hAnsi="Times New Roman" w:cs="Times New Roman"/>
                <w:sz w:val="24"/>
                <w:szCs w:val="24"/>
              </w:rPr>
            </w:pPr>
            <w:r>
              <w:rPr>
                <w:rFonts w:ascii="Times New Roman" w:hAnsi="Times New Roman" w:cs="Times New Roman"/>
                <w:sz w:val="24"/>
                <w:szCs w:val="24"/>
              </w:rPr>
              <w:t>2</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498" w:rsidRPr="0031374C" w:rsidRDefault="00137498" w:rsidP="00C10B1C">
            <w:pPr>
              <w:spacing w:line="276" w:lineRule="auto"/>
              <w:rPr>
                <w:rFonts w:ascii="Times New Roman" w:hAnsi="Times New Roman" w:cs="Times New Roman"/>
                <w:sz w:val="24"/>
                <w:szCs w:val="24"/>
              </w:rPr>
            </w:pPr>
            <w:r>
              <w:rPr>
                <w:rFonts w:ascii="Times New Roman" w:hAnsi="Times New Roman" w:cs="Times New Roman"/>
                <w:sz w:val="24"/>
                <w:szCs w:val="24"/>
              </w:rPr>
              <w:t>2.35%</w:t>
            </w:r>
          </w:p>
        </w:tc>
        <w:tc>
          <w:tcPr>
            <w:tcW w:w="17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498" w:rsidRPr="0031374C" w:rsidRDefault="00137498" w:rsidP="00C10B1C">
            <w:pPr>
              <w:spacing w:line="276" w:lineRule="auto"/>
              <w:rPr>
                <w:rFonts w:ascii="Times New Roman" w:hAnsi="Times New Roman" w:cs="Times New Roman"/>
                <w:sz w:val="24"/>
                <w:szCs w:val="24"/>
              </w:rPr>
            </w:pPr>
            <w:r>
              <w:rPr>
                <w:rFonts w:ascii="Times New Roman" w:hAnsi="Times New Roman" w:cs="Times New Roman"/>
                <w:sz w:val="24"/>
                <w:szCs w:val="24"/>
              </w:rPr>
              <w:t>85</w:t>
            </w:r>
          </w:p>
        </w:tc>
      </w:tr>
      <w:tr w:rsidR="00137498" w:rsidRPr="0031374C" w:rsidTr="00C10B1C">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498" w:rsidRPr="0031374C" w:rsidRDefault="00137498" w:rsidP="00C10B1C">
            <w:pPr>
              <w:spacing w:line="276" w:lineRule="auto"/>
              <w:rPr>
                <w:rFonts w:ascii="Times New Roman" w:hAnsi="Times New Roman" w:cs="Times New Roman"/>
                <w:sz w:val="24"/>
                <w:szCs w:val="24"/>
              </w:rPr>
            </w:pPr>
            <w:r w:rsidRPr="0031374C">
              <w:rPr>
                <w:rFonts w:ascii="Times New Roman" w:hAnsi="Times New Roman" w:cs="Times New Roman"/>
                <w:sz w:val="24"/>
                <w:szCs w:val="24"/>
              </w:rPr>
              <w:t>11.</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498" w:rsidRPr="0031374C" w:rsidRDefault="00137498" w:rsidP="00C10B1C">
            <w:pPr>
              <w:spacing w:line="276" w:lineRule="auto"/>
              <w:rPr>
                <w:rFonts w:ascii="Times New Roman" w:hAnsi="Times New Roman" w:cs="Times New Roman"/>
                <w:sz w:val="24"/>
                <w:szCs w:val="24"/>
              </w:rPr>
            </w:pPr>
            <w:r w:rsidRPr="0031374C">
              <w:rPr>
                <w:rFonts w:ascii="Times New Roman" w:hAnsi="Times New Roman" w:cs="Times New Roman"/>
                <w:sz w:val="24"/>
                <w:szCs w:val="24"/>
              </w:rPr>
              <w:t>Caesalpiniaceae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498" w:rsidRPr="0031374C" w:rsidRDefault="00137498" w:rsidP="00C10B1C">
            <w:pPr>
              <w:spacing w:line="276" w:lineRule="auto"/>
              <w:rPr>
                <w:rFonts w:ascii="Times New Roman" w:hAnsi="Times New Roman" w:cs="Times New Roman"/>
                <w:sz w:val="24"/>
                <w:szCs w:val="24"/>
              </w:rPr>
            </w:pPr>
            <w:r>
              <w:rPr>
                <w:rFonts w:ascii="Times New Roman" w:hAnsi="Times New Roman" w:cs="Times New Roman"/>
                <w:sz w:val="24"/>
                <w:szCs w:val="24"/>
              </w:rPr>
              <w:t>1</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498" w:rsidRPr="0031374C" w:rsidRDefault="00137498" w:rsidP="00C10B1C">
            <w:pPr>
              <w:spacing w:line="276" w:lineRule="auto"/>
              <w:rPr>
                <w:rFonts w:ascii="Times New Roman" w:hAnsi="Times New Roman" w:cs="Times New Roman"/>
                <w:sz w:val="24"/>
                <w:szCs w:val="24"/>
              </w:rPr>
            </w:pPr>
            <w:r>
              <w:rPr>
                <w:rFonts w:ascii="Times New Roman" w:hAnsi="Times New Roman" w:cs="Times New Roman"/>
                <w:sz w:val="24"/>
                <w:szCs w:val="24"/>
              </w:rPr>
              <w:t>1.17%</w:t>
            </w:r>
          </w:p>
        </w:tc>
        <w:tc>
          <w:tcPr>
            <w:tcW w:w="17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498" w:rsidRPr="0031374C" w:rsidRDefault="00137498" w:rsidP="00C10B1C">
            <w:pPr>
              <w:spacing w:line="276" w:lineRule="auto"/>
              <w:rPr>
                <w:rFonts w:ascii="Times New Roman" w:hAnsi="Times New Roman" w:cs="Times New Roman"/>
                <w:sz w:val="24"/>
                <w:szCs w:val="24"/>
              </w:rPr>
            </w:pPr>
            <w:r>
              <w:rPr>
                <w:rFonts w:ascii="Times New Roman" w:hAnsi="Times New Roman" w:cs="Times New Roman"/>
                <w:sz w:val="24"/>
                <w:szCs w:val="24"/>
              </w:rPr>
              <w:t>85</w:t>
            </w:r>
          </w:p>
        </w:tc>
      </w:tr>
      <w:tr w:rsidR="00137498" w:rsidRPr="0031374C" w:rsidTr="00C10B1C">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498" w:rsidRPr="0031374C" w:rsidRDefault="00137498" w:rsidP="00C10B1C">
            <w:pPr>
              <w:spacing w:line="276" w:lineRule="auto"/>
              <w:rPr>
                <w:rFonts w:ascii="Times New Roman" w:hAnsi="Times New Roman" w:cs="Times New Roman"/>
                <w:sz w:val="24"/>
                <w:szCs w:val="24"/>
              </w:rPr>
            </w:pPr>
            <w:r w:rsidRPr="0031374C">
              <w:rPr>
                <w:rFonts w:ascii="Times New Roman" w:hAnsi="Times New Roman" w:cs="Times New Roman"/>
                <w:sz w:val="24"/>
                <w:szCs w:val="24"/>
              </w:rPr>
              <w:t>12.</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498" w:rsidRPr="0031374C" w:rsidRDefault="00137498" w:rsidP="00C10B1C">
            <w:pPr>
              <w:spacing w:line="276" w:lineRule="auto"/>
              <w:rPr>
                <w:rFonts w:ascii="Times New Roman" w:hAnsi="Times New Roman" w:cs="Times New Roman"/>
                <w:sz w:val="24"/>
                <w:szCs w:val="24"/>
              </w:rPr>
            </w:pPr>
            <w:r w:rsidRPr="0031374C">
              <w:rPr>
                <w:rFonts w:ascii="Times New Roman" w:hAnsi="Times New Roman" w:cs="Times New Roman"/>
                <w:sz w:val="24"/>
                <w:szCs w:val="24"/>
              </w:rPr>
              <w:t>Capparidaceae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498" w:rsidRPr="0031374C" w:rsidRDefault="00137498" w:rsidP="00C10B1C">
            <w:pPr>
              <w:spacing w:line="276" w:lineRule="auto"/>
              <w:rPr>
                <w:rFonts w:ascii="Times New Roman" w:hAnsi="Times New Roman" w:cs="Times New Roman"/>
                <w:sz w:val="24"/>
                <w:szCs w:val="24"/>
              </w:rPr>
            </w:pPr>
            <w:r>
              <w:rPr>
                <w:rFonts w:ascii="Times New Roman" w:hAnsi="Times New Roman" w:cs="Times New Roman"/>
                <w:sz w:val="24"/>
                <w:szCs w:val="24"/>
              </w:rPr>
              <w:t>2</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498" w:rsidRPr="0031374C" w:rsidRDefault="00137498" w:rsidP="00C10B1C">
            <w:pPr>
              <w:spacing w:line="276" w:lineRule="auto"/>
              <w:rPr>
                <w:rFonts w:ascii="Times New Roman" w:hAnsi="Times New Roman" w:cs="Times New Roman"/>
                <w:sz w:val="24"/>
                <w:szCs w:val="24"/>
              </w:rPr>
            </w:pPr>
            <w:r>
              <w:rPr>
                <w:rFonts w:ascii="Times New Roman" w:hAnsi="Times New Roman" w:cs="Times New Roman"/>
                <w:sz w:val="24"/>
                <w:szCs w:val="24"/>
              </w:rPr>
              <w:t>2.35%</w:t>
            </w:r>
          </w:p>
        </w:tc>
        <w:tc>
          <w:tcPr>
            <w:tcW w:w="17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498" w:rsidRPr="0031374C" w:rsidRDefault="00137498" w:rsidP="00C10B1C">
            <w:pPr>
              <w:spacing w:line="276" w:lineRule="auto"/>
              <w:rPr>
                <w:rFonts w:ascii="Times New Roman" w:hAnsi="Times New Roman" w:cs="Times New Roman"/>
                <w:sz w:val="24"/>
                <w:szCs w:val="24"/>
              </w:rPr>
            </w:pPr>
            <w:r>
              <w:rPr>
                <w:rFonts w:ascii="Times New Roman" w:hAnsi="Times New Roman" w:cs="Times New Roman"/>
                <w:sz w:val="24"/>
                <w:szCs w:val="24"/>
              </w:rPr>
              <w:t>85</w:t>
            </w:r>
          </w:p>
        </w:tc>
      </w:tr>
      <w:tr w:rsidR="00137498" w:rsidRPr="0031374C" w:rsidTr="00C10B1C">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498" w:rsidRPr="0031374C" w:rsidRDefault="00137498" w:rsidP="00C10B1C">
            <w:pPr>
              <w:spacing w:line="276" w:lineRule="auto"/>
              <w:rPr>
                <w:rFonts w:ascii="Times New Roman" w:hAnsi="Times New Roman" w:cs="Times New Roman"/>
                <w:sz w:val="24"/>
                <w:szCs w:val="24"/>
              </w:rPr>
            </w:pPr>
            <w:r w:rsidRPr="0031374C">
              <w:rPr>
                <w:rFonts w:ascii="Times New Roman" w:hAnsi="Times New Roman" w:cs="Times New Roman"/>
                <w:sz w:val="24"/>
                <w:szCs w:val="24"/>
              </w:rPr>
              <w:t>13.</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498" w:rsidRPr="0031374C" w:rsidRDefault="00137498" w:rsidP="00C10B1C">
            <w:pPr>
              <w:spacing w:line="276" w:lineRule="auto"/>
              <w:rPr>
                <w:rFonts w:ascii="Times New Roman" w:hAnsi="Times New Roman" w:cs="Times New Roman"/>
                <w:sz w:val="24"/>
                <w:szCs w:val="24"/>
              </w:rPr>
            </w:pPr>
            <w:r>
              <w:rPr>
                <w:rFonts w:ascii="Times New Roman" w:hAnsi="Times New Roman" w:cs="Times New Roman"/>
                <w:sz w:val="24"/>
                <w:szCs w:val="24"/>
              </w:rPr>
              <w:t>Cheilanthaceae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498" w:rsidRPr="0031374C" w:rsidRDefault="00137498" w:rsidP="00C10B1C">
            <w:pPr>
              <w:spacing w:line="276" w:lineRule="auto"/>
              <w:rPr>
                <w:rFonts w:ascii="Times New Roman" w:hAnsi="Times New Roman" w:cs="Times New Roman"/>
                <w:sz w:val="24"/>
                <w:szCs w:val="24"/>
              </w:rPr>
            </w:pPr>
            <w:r>
              <w:rPr>
                <w:rFonts w:ascii="Times New Roman" w:hAnsi="Times New Roman" w:cs="Times New Roman"/>
                <w:sz w:val="24"/>
                <w:szCs w:val="24"/>
              </w:rPr>
              <w:t>1</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498" w:rsidRPr="0031374C" w:rsidRDefault="00137498" w:rsidP="00C10B1C">
            <w:pPr>
              <w:spacing w:line="276" w:lineRule="auto"/>
              <w:rPr>
                <w:rFonts w:ascii="Times New Roman" w:hAnsi="Times New Roman" w:cs="Times New Roman"/>
                <w:sz w:val="24"/>
                <w:szCs w:val="24"/>
              </w:rPr>
            </w:pPr>
            <w:r>
              <w:rPr>
                <w:rFonts w:ascii="Times New Roman" w:hAnsi="Times New Roman" w:cs="Times New Roman"/>
                <w:sz w:val="24"/>
                <w:szCs w:val="24"/>
              </w:rPr>
              <w:t>1.17%</w:t>
            </w:r>
          </w:p>
        </w:tc>
        <w:tc>
          <w:tcPr>
            <w:tcW w:w="17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498" w:rsidRPr="0031374C" w:rsidRDefault="00137498" w:rsidP="00C10B1C">
            <w:pPr>
              <w:spacing w:line="276" w:lineRule="auto"/>
              <w:rPr>
                <w:rFonts w:ascii="Times New Roman" w:hAnsi="Times New Roman" w:cs="Times New Roman"/>
                <w:sz w:val="24"/>
                <w:szCs w:val="24"/>
              </w:rPr>
            </w:pPr>
            <w:r>
              <w:rPr>
                <w:rFonts w:ascii="Times New Roman" w:hAnsi="Times New Roman" w:cs="Times New Roman"/>
                <w:sz w:val="24"/>
                <w:szCs w:val="24"/>
              </w:rPr>
              <w:t>85</w:t>
            </w:r>
          </w:p>
        </w:tc>
      </w:tr>
      <w:tr w:rsidR="00137498" w:rsidRPr="0031374C" w:rsidTr="00C10B1C">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498" w:rsidRPr="0031374C" w:rsidRDefault="00137498" w:rsidP="00C10B1C">
            <w:pPr>
              <w:spacing w:line="276" w:lineRule="auto"/>
              <w:rPr>
                <w:rFonts w:ascii="Times New Roman" w:hAnsi="Times New Roman" w:cs="Times New Roman"/>
                <w:sz w:val="24"/>
                <w:szCs w:val="24"/>
              </w:rPr>
            </w:pPr>
            <w:r w:rsidRPr="0031374C">
              <w:rPr>
                <w:rFonts w:ascii="Times New Roman" w:hAnsi="Times New Roman" w:cs="Times New Roman"/>
                <w:sz w:val="24"/>
                <w:szCs w:val="24"/>
              </w:rPr>
              <w:t>14.</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498" w:rsidRPr="0031374C" w:rsidRDefault="00137498" w:rsidP="00C10B1C">
            <w:pPr>
              <w:spacing w:line="276" w:lineRule="auto"/>
              <w:rPr>
                <w:rFonts w:ascii="Times New Roman" w:hAnsi="Times New Roman" w:cs="Times New Roman"/>
                <w:sz w:val="24"/>
                <w:szCs w:val="24"/>
              </w:rPr>
            </w:pPr>
            <w:r w:rsidRPr="0031374C">
              <w:rPr>
                <w:rFonts w:ascii="Times New Roman" w:hAnsi="Times New Roman" w:cs="Times New Roman"/>
                <w:sz w:val="24"/>
                <w:szCs w:val="24"/>
              </w:rPr>
              <w:t>Cucurbitaceae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498" w:rsidRPr="0031374C" w:rsidRDefault="00137498" w:rsidP="00C10B1C">
            <w:pPr>
              <w:spacing w:line="276" w:lineRule="auto"/>
              <w:rPr>
                <w:rFonts w:ascii="Times New Roman" w:hAnsi="Times New Roman" w:cs="Times New Roman"/>
                <w:sz w:val="24"/>
                <w:szCs w:val="24"/>
              </w:rPr>
            </w:pPr>
            <w:r>
              <w:rPr>
                <w:rFonts w:ascii="Times New Roman" w:hAnsi="Times New Roman" w:cs="Times New Roman"/>
                <w:sz w:val="24"/>
                <w:szCs w:val="24"/>
              </w:rPr>
              <w:t>1</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498" w:rsidRPr="0031374C" w:rsidRDefault="00137498" w:rsidP="00C10B1C">
            <w:pPr>
              <w:spacing w:line="276" w:lineRule="auto"/>
              <w:rPr>
                <w:rFonts w:ascii="Times New Roman" w:hAnsi="Times New Roman" w:cs="Times New Roman"/>
                <w:sz w:val="24"/>
                <w:szCs w:val="24"/>
              </w:rPr>
            </w:pPr>
            <w:r>
              <w:rPr>
                <w:rFonts w:ascii="Times New Roman" w:hAnsi="Times New Roman" w:cs="Times New Roman"/>
                <w:sz w:val="24"/>
                <w:szCs w:val="24"/>
              </w:rPr>
              <w:t>1.17%</w:t>
            </w:r>
          </w:p>
        </w:tc>
        <w:tc>
          <w:tcPr>
            <w:tcW w:w="17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498" w:rsidRPr="0031374C" w:rsidRDefault="00137498" w:rsidP="00C10B1C">
            <w:pPr>
              <w:spacing w:line="276" w:lineRule="auto"/>
              <w:rPr>
                <w:rFonts w:ascii="Times New Roman" w:hAnsi="Times New Roman" w:cs="Times New Roman"/>
                <w:sz w:val="24"/>
                <w:szCs w:val="24"/>
              </w:rPr>
            </w:pPr>
            <w:r>
              <w:rPr>
                <w:rFonts w:ascii="Times New Roman" w:hAnsi="Times New Roman" w:cs="Times New Roman"/>
                <w:sz w:val="24"/>
                <w:szCs w:val="24"/>
              </w:rPr>
              <w:t>85</w:t>
            </w:r>
          </w:p>
        </w:tc>
      </w:tr>
      <w:tr w:rsidR="00137498" w:rsidRPr="0031374C" w:rsidTr="00C10B1C">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498" w:rsidRPr="0031374C" w:rsidRDefault="00137498" w:rsidP="00C10B1C">
            <w:pPr>
              <w:spacing w:line="276" w:lineRule="auto"/>
              <w:rPr>
                <w:rFonts w:ascii="Times New Roman" w:hAnsi="Times New Roman" w:cs="Times New Roman"/>
                <w:sz w:val="24"/>
                <w:szCs w:val="24"/>
              </w:rPr>
            </w:pPr>
            <w:r w:rsidRPr="0031374C">
              <w:rPr>
                <w:rFonts w:ascii="Times New Roman" w:hAnsi="Times New Roman" w:cs="Times New Roman"/>
                <w:sz w:val="24"/>
                <w:szCs w:val="24"/>
              </w:rPr>
              <w:t>15.</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498" w:rsidRPr="0031374C" w:rsidRDefault="00137498" w:rsidP="00C10B1C">
            <w:pPr>
              <w:spacing w:line="276" w:lineRule="auto"/>
              <w:rPr>
                <w:rFonts w:ascii="Times New Roman" w:hAnsi="Times New Roman" w:cs="Times New Roman"/>
                <w:sz w:val="24"/>
                <w:szCs w:val="24"/>
              </w:rPr>
            </w:pPr>
            <w:r w:rsidRPr="0031374C">
              <w:rPr>
                <w:rFonts w:ascii="Times New Roman" w:hAnsi="Times New Roman" w:cs="Times New Roman"/>
                <w:sz w:val="24"/>
                <w:szCs w:val="24"/>
              </w:rPr>
              <w:t>Cyperaceae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498" w:rsidRPr="0031374C" w:rsidRDefault="00137498" w:rsidP="00C10B1C">
            <w:pPr>
              <w:spacing w:line="276" w:lineRule="auto"/>
              <w:rPr>
                <w:rFonts w:ascii="Times New Roman" w:hAnsi="Times New Roman" w:cs="Times New Roman"/>
                <w:sz w:val="24"/>
                <w:szCs w:val="24"/>
              </w:rPr>
            </w:pPr>
            <w:r>
              <w:rPr>
                <w:rFonts w:ascii="Times New Roman" w:hAnsi="Times New Roman" w:cs="Times New Roman"/>
                <w:sz w:val="24"/>
                <w:szCs w:val="24"/>
              </w:rPr>
              <w:t>1</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498" w:rsidRPr="0031374C" w:rsidRDefault="00137498" w:rsidP="00C10B1C">
            <w:pPr>
              <w:spacing w:line="276" w:lineRule="auto"/>
              <w:rPr>
                <w:rFonts w:ascii="Times New Roman" w:hAnsi="Times New Roman" w:cs="Times New Roman"/>
                <w:sz w:val="24"/>
                <w:szCs w:val="24"/>
              </w:rPr>
            </w:pPr>
            <w:r>
              <w:rPr>
                <w:rFonts w:ascii="Times New Roman" w:hAnsi="Times New Roman" w:cs="Times New Roman"/>
                <w:sz w:val="24"/>
                <w:szCs w:val="24"/>
              </w:rPr>
              <w:t>1.17%</w:t>
            </w:r>
          </w:p>
        </w:tc>
        <w:tc>
          <w:tcPr>
            <w:tcW w:w="17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498" w:rsidRPr="0031374C" w:rsidRDefault="00137498" w:rsidP="00C10B1C">
            <w:pPr>
              <w:spacing w:line="276" w:lineRule="auto"/>
              <w:rPr>
                <w:rFonts w:ascii="Times New Roman" w:hAnsi="Times New Roman" w:cs="Times New Roman"/>
                <w:sz w:val="24"/>
                <w:szCs w:val="24"/>
              </w:rPr>
            </w:pPr>
            <w:r>
              <w:rPr>
                <w:rFonts w:ascii="Times New Roman" w:hAnsi="Times New Roman" w:cs="Times New Roman"/>
                <w:sz w:val="24"/>
                <w:szCs w:val="24"/>
              </w:rPr>
              <w:t>85</w:t>
            </w:r>
          </w:p>
        </w:tc>
      </w:tr>
      <w:tr w:rsidR="00137498" w:rsidRPr="0031374C" w:rsidTr="00C10B1C">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498" w:rsidRPr="0031374C" w:rsidRDefault="00137498" w:rsidP="00C10B1C">
            <w:pPr>
              <w:spacing w:line="276" w:lineRule="auto"/>
              <w:rPr>
                <w:rFonts w:ascii="Times New Roman" w:hAnsi="Times New Roman" w:cs="Times New Roman"/>
                <w:sz w:val="24"/>
                <w:szCs w:val="24"/>
              </w:rPr>
            </w:pPr>
            <w:r w:rsidRPr="0031374C">
              <w:rPr>
                <w:rFonts w:ascii="Times New Roman" w:hAnsi="Times New Roman" w:cs="Times New Roman"/>
                <w:sz w:val="24"/>
                <w:szCs w:val="24"/>
              </w:rPr>
              <w:t>16.</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498" w:rsidRPr="0031374C" w:rsidRDefault="00137498" w:rsidP="00C10B1C">
            <w:pPr>
              <w:spacing w:line="276" w:lineRule="auto"/>
              <w:rPr>
                <w:rFonts w:ascii="Times New Roman" w:hAnsi="Times New Roman" w:cs="Times New Roman"/>
                <w:sz w:val="24"/>
                <w:szCs w:val="24"/>
              </w:rPr>
            </w:pPr>
            <w:r w:rsidRPr="0031374C">
              <w:rPr>
                <w:rFonts w:ascii="Times New Roman" w:hAnsi="Times New Roman" w:cs="Times New Roman"/>
                <w:sz w:val="24"/>
                <w:szCs w:val="24"/>
              </w:rPr>
              <w:t>Ebenaceae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498" w:rsidRPr="0031374C" w:rsidRDefault="00137498" w:rsidP="00C10B1C">
            <w:pPr>
              <w:spacing w:line="276" w:lineRule="auto"/>
              <w:rPr>
                <w:rFonts w:ascii="Times New Roman" w:hAnsi="Times New Roman" w:cs="Times New Roman"/>
                <w:sz w:val="24"/>
                <w:szCs w:val="24"/>
              </w:rPr>
            </w:pPr>
            <w:r>
              <w:rPr>
                <w:rFonts w:ascii="Times New Roman" w:hAnsi="Times New Roman" w:cs="Times New Roman"/>
                <w:sz w:val="24"/>
                <w:szCs w:val="24"/>
              </w:rPr>
              <w:t>2</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498" w:rsidRPr="0031374C" w:rsidRDefault="00137498" w:rsidP="00C10B1C">
            <w:pPr>
              <w:spacing w:line="276" w:lineRule="auto"/>
              <w:rPr>
                <w:rFonts w:ascii="Times New Roman" w:hAnsi="Times New Roman" w:cs="Times New Roman"/>
                <w:sz w:val="24"/>
                <w:szCs w:val="24"/>
              </w:rPr>
            </w:pPr>
            <w:r>
              <w:rPr>
                <w:rFonts w:ascii="Times New Roman" w:hAnsi="Times New Roman" w:cs="Times New Roman"/>
                <w:sz w:val="24"/>
                <w:szCs w:val="24"/>
              </w:rPr>
              <w:t>2.35%</w:t>
            </w:r>
          </w:p>
        </w:tc>
        <w:tc>
          <w:tcPr>
            <w:tcW w:w="17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498" w:rsidRPr="0031374C" w:rsidRDefault="00137498" w:rsidP="00C10B1C">
            <w:pPr>
              <w:spacing w:line="276" w:lineRule="auto"/>
              <w:rPr>
                <w:rFonts w:ascii="Times New Roman" w:hAnsi="Times New Roman" w:cs="Times New Roman"/>
                <w:sz w:val="24"/>
                <w:szCs w:val="24"/>
              </w:rPr>
            </w:pPr>
            <w:r>
              <w:rPr>
                <w:rFonts w:ascii="Times New Roman" w:hAnsi="Times New Roman" w:cs="Times New Roman"/>
                <w:sz w:val="24"/>
                <w:szCs w:val="24"/>
              </w:rPr>
              <w:t>85</w:t>
            </w:r>
          </w:p>
        </w:tc>
      </w:tr>
      <w:tr w:rsidR="00137498" w:rsidRPr="0031374C" w:rsidTr="00C10B1C">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498" w:rsidRPr="0031374C" w:rsidRDefault="00137498" w:rsidP="00C10B1C">
            <w:pPr>
              <w:spacing w:line="276" w:lineRule="auto"/>
              <w:rPr>
                <w:rFonts w:ascii="Times New Roman" w:hAnsi="Times New Roman" w:cs="Times New Roman"/>
                <w:sz w:val="24"/>
                <w:szCs w:val="24"/>
              </w:rPr>
            </w:pPr>
            <w:r w:rsidRPr="0031374C">
              <w:rPr>
                <w:rFonts w:ascii="Times New Roman" w:hAnsi="Times New Roman" w:cs="Times New Roman"/>
                <w:sz w:val="24"/>
                <w:szCs w:val="24"/>
              </w:rPr>
              <w:t>17.</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498" w:rsidRPr="0031374C" w:rsidRDefault="00137498" w:rsidP="00C10B1C">
            <w:pPr>
              <w:spacing w:line="276" w:lineRule="auto"/>
              <w:rPr>
                <w:rFonts w:ascii="Times New Roman" w:hAnsi="Times New Roman" w:cs="Times New Roman"/>
                <w:sz w:val="24"/>
                <w:szCs w:val="24"/>
              </w:rPr>
            </w:pPr>
            <w:r>
              <w:rPr>
                <w:rFonts w:ascii="Times New Roman" w:hAnsi="Times New Roman" w:cs="Times New Roman"/>
                <w:sz w:val="24"/>
                <w:szCs w:val="24"/>
              </w:rPr>
              <w:t>Erythroxylaceae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498" w:rsidRPr="0031374C" w:rsidRDefault="00137498" w:rsidP="00C10B1C">
            <w:pPr>
              <w:spacing w:line="276" w:lineRule="auto"/>
              <w:rPr>
                <w:rFonts w:ascii="Times New Roman" w:hAnsi="Times New Roman" w:cs="Times New Roman"/>
                <w:sz w:val="24"/>
                <w:szCs w:val="24"/>
              </w:rPr>
            </w:pPr>
            <w:r>
              <w:rPr>
                <w:rFonts w:ascii="Times New Roman" w:hAnsi="Times New Roman" w:cs="Times New Roman"/>
                <w:sz w:val="24"/>
                <w:szCs w:val="24"/>
              </w:rPr>
              <w:t>1</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498" w:rsidRPr="0031374C" w:rsidRDefault="00137498" w:rsidP="00C10B1C">
            <w:pPr>
              <w:spacing w:line="276" w:lineRule="auto"/>
              <w:rPr>
                <w:rFonts w:ascii="Times New Roman" w:hAnsi="Times New Roman" w:cs="Times New Roman"/>
                <w:sz w:val="24"/>
                <w:szCs w:val="24"/>
              </w:rPr>
            </w:pPr>
            <w:r>
              <w:rPr>
                <w:rFonts w:ascii="Times New Roman" w:hAnsi="Times New Roman" w:cs="Times New Roman"/>
                <w:sz w:val="24"/>
                <w:szCs w:val="24"/>
              </w:rPr>
              <w:t>1.17%</w:t>
            </w:r>
          </w:p>
        </w:tc>
        <w:tc>
          <w:tcPr>
            <w:tcW w:w="17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498" w:rsidRPr="0031374C" w:rsidRDefault="00137498" w:rsidP="00C10B1C">
            <w:pPr>
              <w:spacing w:line="276" w:lineRule="auto"/>
              <w:rPr>
                <w:rFonts w:ascii="Times New Roman" w:hAnsi="Times New Roman" w:cs="Times New Roman"/>
                <w:sz w:val="24"/>
                <w:szCs w:val="24"/>
              </w:rPr>
            </w:pPr>
            <w:r>
              <w:rPr>
                <w:rFonts w:ascii="Times New Roman" w:hAnsi="Times New Roman" w:cs="Times New Roman"/>
                <w:sz w:val="24"/>
                <w:szCs w:val="24"/>
              </w:rPr>
              <w:t>85</w:t>
            </w:r>
          </w:p>
        </w:tc>
      </w:tr>
      <w:tr w:rsidR="00137498" w:rsidRPr="0031374C" w:rsidTr="00C10B1C">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498" w:rsidRPr="0031374C" w:rsidRDefault="00137498" w:rsidP="00C10B1C">
            <w:pPr>
              <w:spacing w:line="276" w:lineRule="auto"/>
              <w:rPr>
                <w:rFonts w:ascii="Times New Roman" w:hAnsi="Times New Roman" w:cs="Times New Roman"/>
                <w:sz w:val="24"/>
                <w:szCs w:val="24"/>
              </w:rPr>
            </w:pPr>
            <w:r w:rsidRPr="0031374C">
              <w:rPr>
                <w:rFonts w:ascii="Times New Roman" w:hAnsi="Times New Roman" w:cs="Times New Roman"/>
                <w:sz w:val="24"/>
                <w:szCs w:val="24"/>
              </w:rPr>
              <w:t>18.</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498" w:rsidRPr="0031374C" w:rsidRDefault="00137498" w:rsidP="00C10B1C">
            <w:pPr>
              <w:spacing w:line="276" w:lineRule="auto"/>
              <w:rPr>
                <w:rFonts w:ascii="Times New Roman" w:hAnsi="Times New Roman" w:cs="Times New Roman"/>
                <w:sz w:val="24"/>
                <w:szCs w:val="24"/>
              </w:rPr>
            </w:pPr>
            <w:r w:rsidRPr="0031374C">
              <w:rPr>
                <w:rFonts w:ascii="Times New Roman" w:hAnsi="Times New Roman" w:cs="Times New Roman"/>
                <w:sz w:val="24"/>
                <w:szCs w:val="24"/>
              </w:rPr>
              <w:t>Euphorbiaceae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498" w:rsidRPr="0031374C" w:rsidRDefault="00137498" w:rsidP="00C10B1C">
            <w:pPr>
              <w:spacing w:line="276" w:lineRule="auto"/>
              <w:rPr>
                <w:rFonts w:ascii="Times New Roman" w:hAnsi="Times New Roman" w:cs="Times New Roman"/>
                <w:sz w:val="24"/>
                <w:szCs w:val="24"/>
              </w:rPr>
            </w:pPr>
            <w:r>
              <w:rPr>
                <w:rFonts w:ascii="Times New Roman" w:hAnsi="Times New Roman" w:cs="Times New Roman"/>
                <w:sz w:val="24"/>
                <w:szCs w:val="24"/>
              </w:rPr>
              <w:t>7</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498" w:rsidRPr="0031374C" w:rsidRDefault="00137498" w:rsidP="00C10B1C">
            <w:pPr>
              <w:spacing w:line="276" w:lineRule="auto"/>
              <w:rPr>
                <w:rFonts w:ascii="Times New Roman" w:hAnsi="Times New Roman" w:cs="Times New Roman"/>
                <w:sz w:val="24"/>
                <w:szCs w:val="24"/>
              </w:rPr>
            </w:pPr>
            <w:r>
              <w:rPr>
                <w:rFonts w:ascii="Times New Roman" w:hAnsi="Times New Roman" w:cs="Times New Roman"/>
                <w:sz w:val="24"/>
                <w:szCs w:val="24"/>
              </w:rPr>
              <w:t>8.23%</w:t>
            </w:r>
          </w:p>
        </w:tc>
        <w:tc>
          <w:tcPr>
            <w:tcW w:w="17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498" w:rsidRPr="0031374C" w:rsidRDefault="00137498" w:rsidP="00C10B1C">
            <w:pPr>
              <w:spacing w:line="276" w:lineRule="auto"/>
              <w:rPr>
                <w:rFonts w:ascii="Times New Roman" w:hAnsi="Times New Roman" w:cs="Times New Roman"/>
                <w:sz w:val="24"/>
                <w:szCs w:val="24"/>
              </w:rPr>
            </w:pPr>
            <w:r>
              <w:rPr>
                <w:rFonts w:ascii="Times New Roman" w:hAnsi="Times New Roman" w:cs="Times New Roman"/>
                <w:sz w:val="24"/>
                <w:szCs w:val="24"/>
              </w:rPr>
              <w:t>85</w:t>
            </w:r>
          </w:p>
        </w:tc>
      </w:tr>
      <w:tr w:rsidR="00137498" w:rsidRPr="0031374C" w:rsidTr="00C10B1C">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498" w:rsidRPr="0031374C" w:rsidRDefault="00137498" w:rsidP="00C10B1C">
            <w:pPr>
              <w:spacing w:line="276" w:lineRule="auto"/>
              <w:rPr>
                <w:rFonts w:ascii="Times New Roman" w:hAnsi="Times New Roman" w:cs="Times New Roman"/>
                <w:sz w:val="24"/>
                <w:szCs w:val="24"/>
              </w:rPr>
            </w:pPr>
            <w:r w:rsidRPr="0031374C">
              <w:rPr>
                <w:rFonts w:ascii="Times New Roman" w:hAnsi="Times New Roman" w:cs="Times New Roman"/>
                <w:sz w:val="24"/>
                <w:szCs w:val="24"/>
              </w:rPr>
              <w:t>19.</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498" w:rsidRPr="0031374C" w:rsidRDefault="00137498" w:rsidP="00C10B1C">
            <w:pPr>
              <w:spacing w:line="276" w:lineRule="auto"/>
              <w:rPr>
                <w:rFonts w:ascii="Times New Roman" w:hAnsi="Times New Roman" w:cs="Times New Roman"/>
                <w:sz w:val="24"/>
                <w:szCs w:val="24"/>
              </w:rPr>
            </w:pPr>
            <w:r w:rsidRPr="0031374C">
              <w:rPr>
                <w:rFonts w:ascii="Times New Roman" w:hAnsi="Times New Roman" w:cs="Times New Roman"/>
                <w:sz w:val="24"/>
                <w:szCs w:val="24"/>
              </w:rPr>
              <w:t>Fabaceae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498" w:rsidRPr="0031374C" w:rsidRDefault="00137498" w:rsidP="00C10B1C">
            <w:pPr>
              <w:spacing w:line="276" w:lineRule="auto"/>
              <w:rPr>
                <w:rFonts w:ascii="Times New Roman" w:hAnsi="Times New Roman" w:cs="Times New Roman"/>
                <w:sz w:val="24"/>
                <w:szCs w:val="24"/>
              </w:rPr>
            </w:pPr>
            <w:r>
              <w:rPr>
                <w:rFonts w:ascii="Times New Roman" w:hAnsi="Times New Roman" w:cs="Times New Roman"/>
                <w:sz w:val="24"/>
                <w:szCs w:val="24"/>
              </w:rPr>
              <w:t>7</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498" w:rsidRPr="0031374C" w:rsidRDefault="00137498" w:rsidP="00C10B1C">
            <w:pPr>
              <w:spacing w:line="276" w:lineRule="auto"/>
              <w:rPr>
                <w:rFonts w:ascii="Times New Roman" w:hAnsi="Times New Roman" w:cs="Times New Roman"/>
                <w:sz w:val="24"/>
                <w:szCs w:val="24"/>
              </w:rPr>
            </w:pPr>
            <w:r>
              <w:rPr>
                <w:rFonts w:ascii="Times New Roman" w:hAnsi="Times New Roman" w:cs="Times New Roman"/>
                <w:sz w:val="24"/>
                <w:szCs w:val="24"/>
              </w:rPr>
              <w:t>8.23%</w:t>
            </w:r>
          </w:p>
        </w:tc>
        <w:tc>
          <w:tcPr>
            <w:tcW w:w="17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498" w:rsidRPr="0031374C" w:rsidRDefault="00137498" w:rsidP="00C10B1C">
            <w:pPr>
              <w:spacing w:line="276" w:lineRule="auto"/>
              <w:rPr>
                <w:rFonts w:ascii="Times New Roman" w:hAnsi="Times New Roman" w:cs="Times New Roman"/>
                <w:sz w:val="24"/>
                <w:szCs w:val="24"/>
              </w:rPr>
            </w:pPr>
            <w:r>
              <w:rPr>
                <w:rFonts w:ascii="Times New Roman" w:hAnsi="Times New Roman" w:cs="Times New Roman"/>
                <w:sz w:val="24"/>
                <w:szCs w:val="24"/>
              </w:rPr>
              <w:t>85</w:t>
            </w:r>
          </w:p>
        </w:tc>
      </w:tr>
      <w:tr w:rsidR="00137498" w:rsidRPr="0031374C" w:rsidTr="00C10B1C">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498" w:rsidRPr="0031374C" w:rsidRDefault="00137498" w:rsidP="00C10B1C">
            <w:pPr>
              <w:spacing w:line="276" w:lineRule="auto"/>
              <w:rPr>
                <w:rFonts w:ascii="Times New Roman" w:hAnsi="Times New Roman" w:cs="Times New Roman"/>
                <w:sz w:val="24"/>
                <w:szCs w:val="24"/>
              </w:rPr>
            </w:pPr>
            <w:r w:rsidRPr="0031374C">
              <w:rPr>
                <w:rFonts w:ascii="Times New Roman" w:hAnsi="Times New Roman" w:cs="Times New Roman"/>
                <w:sz w:val="24"/>
                <w:szCs w:val="24"/>
              </w:rPr>
              <w:t>20.</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498" w:rsidRPr="0031374C" w:rsidRDefault="00137498" w:rsidP="00C10B1C">
            <w:pPr>
              <w:spacing w:line="276" w:lineRule="auto"/>
              <w:rPr>
                <w:rFonts w:ascii="Times New Roman" w:hAnsi="Times New Roman" w:cs="Times New Roman"/>
                <w:sz w:val="24"/>
                <w:szCs w:val="24"/>
              </w:rPr>
            </w:pPr>
            <w:r w:rsidRPr="0031374C">
              <w:rPr>
                <w:rFonts w:ascii="Times New Roman" w:hAnsi="Times New Roman" w:cs="Times New Roman"/>
                <w:sz w:val="24"/>
                <w:szCs w:val="24"/>
              </w:rPr>
              <w:t>Lamiaceae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498" w:rsidRPr="0031374C" w:rsidRDefault="00137498" w:rsidP="00C10B1C">
            <w:pPr>
              <w:spacing w:line="276" w:lineRule="auto"/>
              <w:rPr>
                <w:rFonts w:ascii="Times New Roman" w:hAnsi="Times New Roman" w:cs="Times New Roman"/>
                <w:sz w:val="24"/>
                <w:szCs w:val="24"/>
              </w:rPr>
            </w:pPr>
            <w:r>
              <w:rPr>
                <w:rFonts w:ascii="Times New Roman" w:hAnsi="Times New Roman" w:cs="Times New Roman"/>
                <w:sz w:val="24"/>
                <w:szCs w:val="24"/>
              </w:rPr>
              <w:t>2</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498" w:rsidRPr="0031374C" w:rsidRDefault="00137498" w:rsidP="00C10B1C">
            <w:pPr>
              <w:spacing w:line="276" w:lineRule="auto"/>
              <w:rPr>
                <w:rFonts w:ascii="Times New Roman" w:hAnsi="Times New Roman" w:cs="Times New Roman"/>
                <w:sz w:val="24"/>
                <w:szCs w:val="24"/>
              </w:rPr>
            </w:pPr>
            <w:r>
              <w:rPr>
                <w:rFonts w:ascii="Times New Roman" w:hAnsi="Times New Roman" w:cs="Times New Roman"/>
                <w:sz w:val="24"/>
                <w:szCs w:val="24"/>
              </w:rPr>
              <w:t>2.35%</w:t>
            </w:r>
          </w:p>
        </w:tc>
        <w:tc>
          <w:tcPr>
            <w:tcW w:w="17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498" w:rsidRPr="0031374C" w:rsidRDefault="00137498" w:rsidP="00C10B1C">
            <w:pPr>
              <w:spacing w:line="276" w:lineRule="auto"/>
              <w:rPr>
                <w:rFonts w:ascii="Times New Roman" w:hAnsi="Times New Roman" w:cs="Times New Roman"/>
                <w:sz w:val="24"/>
                <w:szCs w:val="24"/>
              </w:rPr>
            </w:pPr>
            <w:r>
              <w:rPr>
                <w:rFonts w:ascii="Times New Roman" w:hAnsi="Times New Roman" w:cs="Times New Roman"/>
                <w:sz w:val="24"/>
                <w:szCs w:val="24"/>
              </w:rPr>
              <w:t>85</w:t>
            </w:r>
          </w:p>
        </w:tc>
      </w:tr>
      <w:tr w:rsidR="00137498" w:rsidRPr="0031374C" w:rsidTr="00C10B1C">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498" w:rsidRPr="0031374C" w:rsidRDefault="00137498" w:rsidP="00C10B1C">
            <w:pPr>
              <w:spacing w:line="276" w:lineRule="auto"/>
              <w:rPr>
                <w:rFonts w:ascii="Times New Roman" w:hAnsi="Times New Roman" w:cs="Times New Roman"/>
                <w:sz w:val="24"/>
                <w:szCs w:val="24"/>
              </w:rPr>
            </w:pPr>
            <w:r w:rsidRPr="0031374C">
              <w:rPr>
                <w:rFonts w:ascii="Times New Roman" w:hAnsi="Times New Roman" w:cs="Times New Roman"/>
                <w:sz w:val="24"/>
                <w:szCs w:val="24"/>
              </w:rPr>
              <w:t>21.</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498" w:rsidRPr="0031374C" w:rsidRDefault="00137498" w:rsidP="00C10B1C">
            <w:pPr>
              <w:spacing w:line="276" w:lineRule="auto"/>
              <w:rPr>
                <w:rFonts w:ascii="Times New Roman" w:hAnsi="Times New Roman" w:cs="Times New Roman"/>
                <w:sz w:val="24"/>
                <w:szCs w:val="24"/>
              </w:rPr>
            </w:pPr>
            <w:r w:rsidRPr="0031374C">
              <w:rPr>
                <w:rFonts w:ascii="Times New Roman" w:hAnsi="Times New Roman" w:cs="Times New Roman"/>
                <w:sz w:val="24"/>
                <w:szCs w:val="24"/>
              </w:rPr>
              <w:t>Loganiaceae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498" w:rsidRPr="0031374C" w:rsidRDefault="00137498" w:rsidP="00C10B1C">
            <w:pPr>
              <w:spacing w:line="276" w:lineRule="auto"/>
              <w:rPr>
                <w:rFonts w:ascii="Times New Roman" w:hAnsi="Times New Roman" w:cs="Times New Roman"/>
                <w:sz w:val="24"/>
                <w:szCs w:val="24"/>
              </w:rPr>
            </w:pPr>
            <w:r>
              <w:rPr>
                <w:rFonts w:ascii="Times New Roman" w:hAnsi="Times New Roman" w:cs="Times New Roman"/>
                <w:sz w:val="24"/>
                <w:szCs w:val="24"/>
              </w:rPr>
              <w:t>1</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498" w:rsidRPr="0031374C" w:rsidRDefault="00137498" w:rsidP="00C10B1C">
            <w:pPr>
              <w:spacing w:line="276" w:lineRule="auto"/>
              <w:rPr>
                <w:rFonts w:ascii="Times New Roman" w:hAnsi="Times New Roman" w:cs="Times New Roman"/>
                <w:sz w:val="24"/>
                <w:szCs w:val="24"/>
              </w:rPr>
            </w:pPr>
            <w:r>
              <w:rPr>
                <w:rFonts w:ascii="Times New Roman" w:hAnsi="Times New Roman" w:cs="Times New Roman"/>
                <w:sz w:val="24"/>
                <w:szCs w:val="24"/>
              </w:rPr>
              <w:t>1.17%</w:t>
            </w:r>
          </w:p>
        </w:tc>
        <w:tc>
          <w:tcPr>
            <w:tcW w:w="17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498" w:rsidRPr="0031374C" w:rsidRDefault="00137498" w:rsidP="00C10B1C">
            <w:pPr>
              <w:spacing w:line="276" w:lineRule="auto"/>
              <w:rPr>
                <w:rFonts w:ascii="Times New Roman" w:hAnsi="Times New Roman" w:cs="Times New Roman"/>
                <w:sz w:val="24"/>
                <w:szCs w:val="24"/>
              </w:rPr>
            </w:pPr>
            <w:r>
              <w:rPr>
                <w:rFonts w:ascii="Times New Roman" w:hAnsi="Times New Roman" w:cs="Times New Roman"/>
                <w:sz w:val="24"/>
                <w:szCs w:val="24"/>
              </w:rPr>
              <w:t>85</w:t>
            </w:r>
          </w:p>
        </w:tc>
      </w:tr>
      <w:tr w:rsidR="00137498" w:rsidRPr="0031374C" w:rsidTr="00C10B1C">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498" w:rsidRPr="0031374C" w:rsidRDefault="00137498" w:rsidP="00C10B1C">
            <w:pPr>
              <w:spacing w:line="276" w:lineRule="auto"/>
              <w:rPr>
                <w:rFonts w:ascii="Times New Roman" w:hAnsi="Times New Roman" w:cs="Times New Roman"/>
                <w:sz w:val="24"/>
                <w:szCs w:val="24"/>
              </w:rPr>
            </w:pPr>
            <w:r w:rsidRPr="0031374C">
              <w:rPr>
                <w:rFonts w:ascii="Times New Roman" w:hAnsi="Times New Roman" w:cs="Times New Roman"/>
                <w:sz w:val="24"/>
                <w:szCs w:val="24"/>
              </w:rPr>
              <w:t>22.</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498" w:rsidRPr="0031374C" w:rsidRDefault="00137498" w:rsidP="00C10B1C">
            <w:pPr>
              <w:spacing w:line="276" w:lineRule="auto"/>
              <w:rPr>
                <w:rFonts w:ascii="Times New Roman" w:hAnsi="Times New Roman" w:cs="Times New Roman"/>
                <w:sz w:val="24"/>
                <w:szCs w:val="24"/>
              </w:rPr>
            </w:pPr>
            <w:r w:rsidRPr="0031374C">
              <w:rPr>
                <w:rFonts w:ascii="Times New Roman" w:hAnsi="Times New Roman" w:cs="Times New Roman"/>
                <w:sz w:val="24"/>
                <w:szCs w:val="24"/>
              </w:rPr>
              <w:t>Loranthaceae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498" w:rsidRPr="0031374C" w:rsidRDefault="00137498" w:rsidP="00C10B1C">
            <w:pPr>
              <w:spacing w:line="276" w:lineRule="auto"/>
              <w:rPr>
                <w:rFonts w:ascii="Times New Roman" w:hAnsi="Times New Roman" w:cs="Times New Roman"/>
                <w:sz w:val="24"/>
                <w:szCs w:val="24"/>
              </w:rPr>
            </w:pPr>
            <w:r>
              <w:rPr>
                <w:rFonts w:ascii="Times New Roman" w:hAnsi="Times New Roman" w:cs="Times New Roman"/>
                <w:sz w:val="24"/>
                <w:szCs w:val="24"/>
              </w:rPr>
              <w:t>2</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498" w:rsidRPr="0031374C" w:rsidRDefault="00137498" w:rsidP="00C10B1C">
            <w:pPr>
              <w:spacing w:line="276" w:lineRule="auto"/>
              <w:rPr>
                <w:rFonts w:ascii="Times New Roman" w:hAnsi="Times New Roman" w:cs="Times New Roman"/>
                <w:sz w:val="24"/>
                <w:szCs w:val="24"/>
              </w:rPr>
            </w:pPr>
            <w:r>
              <w:rPr>
                <w:rFonts w:ascii="Times New Roman" w:hAnsi="Times New Roman" w:cs="Times New Roman"/>
                <w:sz w:val="24"/>
                <w:szCs w:val="24"/>
              </w:rPr>
              <w:t>2.35%</w:t>
            </w:r>
          </w:p>
        </w:tc>
        <w:tc>
          <w:tcPr>
            <w:tcW w:w="17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498" w:rsidRPr="0031374C" w:rsidRDefault="00137498" w:rsidP="00C10B1C">
            <w:pPr>
              <w:spacing w:line="276" w:lineRule="auto"/>
              <w:rPr>
                <w:rFonts w:ascii="Times New Roman" w:hAnsi="Times New Roman" w:cs="Times New Roman"/>
                <w:sz w:val="24"/>
                <w:szCs w:val="24"/>
              </w:rPr>
            </w:pPr>
            <w:r>
              <w:rPr>
                <w:rFonts w:ascii="Times New Roman" w:hAnsi="Times New Roman" w:cs="Times New Roman"/>
                <w:sz w:val="24"/>
                <w:szCs w:val="24"/>
              </w:rPr>
              <w:t>85</w:t>
            </w:r>
          </w:p>
        </w:tc>
      </w:tr>
      <w:tr w:rsidR="00137498" w:rsidRPr="0031374C" w:rsidTr="00C10B1C">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498" w:rsidRPr="0031374C" w:rsidRDefault="00137498" w:rsidP="00C10B1C">
            <w:pPr>
              <w:spacing w:line="276" w:lineRule="auto"/>
              <w:rPr>
                <w:rFonts w:ascii="Times New Roman" w:hAnsi="Times New Roman" w:cs="Times New Roman"/>
                <w:sz w:val="24"/>
                <w:szCs w:val="24"/>
              </w:rPr>
            </w:pPr>
            <w:r w:rsidRPr="0031374C">
              <w:rPr>
                <w:rFonts w:ascii="Times New Roman" w:hAnsi="Times New Roman" w:cs="Times New Roman"/>
                <w:sz w:val="24"/>
                <w:szCs w:val="24"/>
              </w:rPr>
              <w:t>23.</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498" w:rsidRPr="0031374C" w:rsidRDefault="00137498" w:rsidP="00C10B1C">
            <w:pPr>
              <w:spacing w:line="276" w:lineRule="auto"/>
              <w:rPr>
                <w:rFonts w:ascii="Times New Roman" w:hAnsi="Times New Roman" w:cs="Times New Roman"/>
                <w:sz w:val="24"/>
                <w:szCs w:val="24"/>
              </w:rPr>
            </w:pPr>
            <w:r w:rsidRPr="0031374C">
              <w:rPr>
                <w:rFonts w:ascii="Times New Roman" w:hAnsi="Times New Roman" w:cs="Times New Roman"/>
                <w:sz w:val="24"/>
                <w:szCs w:val="24"/>
              </w:rPr>
              <w:t>Malvaceae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498" w:rsidRPr="0031374C" w:rsidRDefault="00137498" w:rsidP="00C10B1C">
            <w:pPr>
              <w:spacing w:line="276" w:lineRule="auto"/>
              <w:rPr>
                <w:rFonts w:ascii="Times New Roman" w:hAnsi="Times New Roman" w:cs="Times New Roman"/>
                <w:sz w:val="24"/>
                <w:szCs w:val="24"/>
              </w:rPr>
            </w:pPr>
            <w:r>
              <w:rPr>
                <w:rFonts w:ascii="Times New Roman" w:hAnsi="Times New Roman" w:cs="Times New Roman"/>
                <w:sz w:val="24"/>
                <w:szCs w:val="24"/>
              </w:rPr>
              <w:t>1</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498" w:rsidRPr="0031374C" w:rsidRDefault="00137498" w:rsidP="00C10B1C">
            <w:pPr>
              <w:spacing w:line="276" w:lineRule="auto"/>
              <w:rPr>
                <w:rFonts w:ascii="Times New Roman" w:hAnsi="Times New Roman" w:cs="Times New Roman"/>
                <w:sz w:val="24"/>
                <w:szCs w:val="24"/>
              </w:rPr>
            </w:pPr>
            <w:r>
              <w:rPr>
                <w:rFonts w:ascii="Times New Roman" w:hAnsi="Times New Roman" w:cs="Times New Roman"/>
                <w:sz w:val="24"/>
                <w:szCs w:val="24"/>
              </w:rPr>
              <w:t>1.17%</w:t>
            </w:r>
          </w:p>
        </w:tc>
        <w:tc>
          <w:tcPr>
            <w:tcW w:w="17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498" w:rsidRPr="0031374C" w:rsidRDefault="00137498" w:rsidP="00C10B1C">
            <w:pPr>
              <w:spacing w:line="276" w:lineRule="auto"/>
              <w:rPr>
                <w:rFonts w:ascii="Times New Roman" w:hAnsi="Times New Roman" w:cs="Times New Roman"/>
                <w:sz w:val="24"/>
                <w:szCs w:val="24"/>
              </w:rPr>
            </w:pPr>
            <w:r>
              <w:rPr>
                <w:rFonts w:ascii="Times New Roman" w:hAnsi="Times New Roman" w:cs="Times New Roman"/>
                <w:sz w:val="24"/>
                <w:szCs w:val="24"/>
              </w:rPr>
              <w:t>85</w:t>
            </w:r>
          </w:p>
        </w:tc>
      </w:tr>
      <w:tr w:rsidR="00137498" w:rsidRPr="0031374C" w:rsidTr="00C10B1C">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498" w:rsidRPr="0031374C" w:rsidRDefault="00137498" w:rsidP="00C10B1C">
            <w:pPr>
              <w:spacing w:line="276" w:lineRule="auto"/>
              <w:rPr>
                <w:rFonts w:ascii="Times New Roman" w:hAnsi="Times New Roman" w:cs="Times New Roman"/>
                <w:sz w:val="24"/>
                <w:szCs w:val="24"/>
              </w:rPr>
            </w:pPr>
            <w:r w:rsidRPr="0031374C">
              <w:rPr>
                <w:rFonts w:ascii="Times New Roman" w:hAnsi="Times New Roman" w:cs="Times New Roman"/>
                <w:sz w:val="24"/>
                <w:szCs w:val="24"/>
              </w:rPr>
              <w:t>24.</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498" w:rsidRPr="0031374C" w:rsidRDefault="00137498" w:rsidP="00C10B1C">
            <w:pPr>
              <w:spacing w:line="276" w:lineRule="auto"/>
              <w:rPr>
                <w:rFonts w:ascii="Times New Roman" w:hAnsi="Times New Roman" w:cs="Times New Roman"/>
                <w:sz w:val="24"/>
                <w:szCs w:val="24"/>
              </w:rPr>
            </w:pPr>
            <w:r w:rsidRPr="0031374C">
              <w:rPr>
                <w:rFonts w:ascii="Times New Roman" w:hAnsi="Times New Roman" w:cs="Times New Roman"/>
                <w:sz w:val="24"/>
                <w:szCs w:val="24"/>
              </w:rPr>
              <w:t>Menispermaceae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498" w:rsidRPr="0031374C" w:rsidRDefault="00137498" w:rsidP="00C10B1C">
            <w:pPr>
              <w:spacing w:line="276" w:lineRule="auto"/>
              <w:rPr>
                <w:rFonts w:ascii="Times New Roman" w:hAnsi="Times New Roman" w:cs="Times New Roman"/>
                <w:sz w:val="24"/>
                <w:szCs w:val="24"/>
              </w:rPr>
            </w:pPr>
            <w:r>
              <w:rPr>
                <w:rFonts w:ascii="Times New Roman" w:hAnsi="Times New Roman" w:cs="Times New Roman"/>
                <w:sz w:val="24"/>
                <w:szCs w:val="24"/>
              </w:rPr>
              <w:t>1</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498" w:rsidRPr="0031374C" w:rsidRDefault="00137498" w:rsidP="00C10B1C">
            <w:pPr>
              <w:spacing w:line="276" w:lineRule="auto"/>
              <w:rPr>
                <w:rFonts w:ascii="Times New Roman" w:hAnsi="Times New Roman" w:cs="Times New Roman"/>
                <w:sz w:val="24"/>
                <w:szCs w:val="24"/>
              </w:rPr>
            </w:pPr>
            <w:r>
              <w:rPr>
                <w:rFonts w:ascii="Times New Roman" w:hAnsi="Times New Roman" w:cs="Times New Roman"/>
                <w:sz w:val="24"/>
                <w:szCs w:val="24"/>
              </w:rPr>
              <w:t>1.17%</w:t>
            </w:r>
          </w:p>
        </w:tc>
        <w:tc>
          <w:tcPr>
            <w:tcW w:w="17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498" w:rsidRPr="0031374C" w:rsidRDefault="00137498" w:rsidP="00C10B1C">
            <w:pPr>
              <w:spacing w:line="276" w:lineRule="auto"/>
              <w:rPr>
                <w:rFonts w:ascii="Times New Roman" w:hAnsi="Times New Roman" w:cs="Times New Roman"/>
                <w:sz w:val="24"/>
                <w:szCs w:val="24"/>
              </w:rPr>
            </w:pPr>
            <w:r>
              <w:rPr>
                <w:rFonts w:ascii="Times New Roman" w:hAnsi="Times New Roman" w:cs="Times New Roman"/>
                <w:sz w:val="24"/>
                <w:szCs w:val="24"/>
              </w:rPr>
              <w:t>85</w:t>
            </w:r>
          </w:p>
        </w:tc>
      </w:tr>
      <w:tr w:rsidR="00137498" w:rsidRPr="0031374C" w:rsidTr="00C10B1C">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498" w:rsidRPr="0031374C" w:rsidRDefault="00137498" w:rsidP="00C10B1C">
            <w:pPr>
              <w:spacing w:line="276" w:lineRule="auto"/>
              <w:rPr>
                <w:rFonts w:ascii="Times New Roman" w:hAnsi="Times New Roman" w:cs="Times New Roman"/>
                <w:sz w:val="24"/>
                <w:szCs w:val="24"/>
              </w:rPr>
            </w:pPr>
            <w:r w:rsidRPr="0031374C">
              <w:rPr>
                <w:rFonts w:ascii="Times New Roman" w:hAnsi="Times New Roman" w:cs="Times New Roman"/>
                <w:sz w:val="24"/>
                <w:szCs w:val="24"/>
              </w:rPr>
              <w:t>25.</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498" w:rsidRPr="0031374C" w:rsidRDefault="00137498" w:rsidP="00C10B1C">
            <w:pPr>
              <w:spacing w:line="276" w:lineRule="auto"/>
              <w:rPr>
                <w:rFonts w:ascii="Times New Roman" w:hAnsi="Times New Roman" w:cs="Times New Roman"/>
                <w:sz w:val="24"/>
                <w:szCs w:val="24"/>
              </w:rPr>
            </w:pPr>
            <w:r>
              <w:rPr>
                <w:rFonts w:ascii="Times New Roman" w:hAnsi="Times New Roman" w:cs="Times New Roman"/>
                <w:sz w:val="24"/>
                <w:szCs w:val="24"/>
              </w:rPr>
              <w:t>Meliaceae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498" w:rsidRPr="0031374C" w:rsidRDefault="00137498" w:rsidP="00C10B1C">
            <w:pPr>
              <w:spacing w:line="276" w:lineRule="auto"/>
              <w:rPr>
                <w:rFonts w:ascii="Times New Roman" w:hAnsi="Times New Roman" w:cs="Times New Roman"/>
                <w:sz w:val="24"/>
                <w:szCs w:val="24"/>
              </w:rPr>
            </w:pPr>
            <w:r>
              <w:rPr>
                <w:rFonts w:ascii="Times New Roman" w:hAnsi="Times New Roman" w:cs="Times New Roman"/>
                <w:sz w:val="24"/>
                <w:szCs w:val="24"/>
              </w:rPr>
              <w:t>1</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498" w:rsidRPr="0031374C" w:rsidRDefault="00137498" w:rsidP="00C10B1C">
            <w:pPr>
              <w:spacing w:line="276" w:lineRule="auto"/>
              <w:rPr>
                <w:rFonts w:ascii="Times New Roman" w:hAnsi="Times New Roman" w:cs="Times New Roman"/>
                <w:sz w:val="24"/>
                <w:szCs w:val="24"/>
              </w:rPr>
            </w:pPr>
            <w:r>
              <w:rPr>
                <w:rFonts w:ascii="Times New Roman" w:hAnsi="Times New Roman" w:cs="Times New Roman"/>
                <w:sz w:val="24"/>
                <w:szCs w:val="24"/>
              </w:rPr>
              <w:t>1.17%</w:t>
            </w:r>
          </w:p>
        </w:tc>
        <w:tc>
          <w:tcPr>
            <w:tcW w:w="17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498" w:rsidRPr="0031374C" w:rsidRDefault="00137498" w:rsidP="00C10B1C">
            <w:pPr>
              <w:spacing w:line="276" w:lineRule="auto"/>
              <w:rPr>
                <w:rFonts w:ascii="Times New Roman" w:hAnsi="Times New Roman" w:cs="Times New Roman"/>
                <w:sz w:val="24"/>
                <w:szCs w:val="24"/>
              </w:rPr>
            </w:pPr>
            <w:r>
              <w:rPr>
                <w:rFonts w:ascii="Times New Roman" w:hAnsi="Times New Roman" w:cs="Times New Roman"/>
                <w:sz w:val="24"/>
                <w:szCs w:val="24"/>
              </w:rPr>
              <w:t>85</w:t>
            </w:r>
          </w:p>
        </w:tc>
      </w:tr>
      <w:tr w:rsidR="00137498" w:rsidRPr="0031374C" w:rsidTr="00C10B1C">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498" w:rsidRPr="0031374C" w:rsidRDefault="00137498" w:rsidP="00C10B1C">
            <w:pPr>
              <w:spacing w:line="276" w:lineRule="auto"/>
              <w:rPr>
                <w:rFonts w:ascii="Times New Roman" w:hAnsi="Times New Roman" w:cs="Times New Roman"/>
                <w:sz w:val="24"/>
                <w:szCs w:val="24"/>
              </w:rPr>
            </w:pPr>
            <w:r w:rsidRPr="0031374C">
              <w:rPr>
                <w:rFonts w:ascii="Times New Roman" w:hAnsi="Times New Roman" w:cs="Times New Roman"/>
                <w:sz w:val="24"/>
                <w:szCs w:val="24"/>
              </w:rPr>
              <w:t>26.</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498" w:rsidRPr="0031374C" w:rsidRDefault="00137498" w:rsidP="00C10B1C">
            <w:pPr>
              <w:spacing w:line="276" w:lineRule="auto"/>
              <w:rPr>
                <w:rFonts w:ascii="Times New Roman" w:hAnsi="Times New Roman" w:cs="Times New Roman"/>
                <w:sz w:val="24"/>
                <w:szCs w:val="24"/>
              </w:rPr>
            </w:pPr>
            <w:r w:rsidRPr="0031374C">
              <w:rPr>
                <w:rFonts w:ascii="Times New Roman" w:hAnsi="Times New Roman" w:cs="Times New Roman"/>
                <w:sz w:val="24"/>
                <w:szCs w:val="24"/>
              </w:rPr>
              <w:t>Mimosaceae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498" w:rsidRPr="0031374C" w:rsidRDefault="00137498" w:rsidP="00C10B1C">
            <w:pPr>
              <w:spacing w:line="276" w:lineRule="auto"/>
              <w:rPr>
                <w:rFonts w:ascii="Times New Roman" w:hAnsi="Times New Roman" w:cs="Times New Roman"/>
                <w:sz w:val="24"/>
                <w:szCs w:val="24"/>
              </w:rPr>
            </w:pPr>
            <w:r>
              <w:rPr>
                <w:rFonts w:ascii="Times New Roman" w:hAnsi="Times New Roman" w:cs="Times New Roman"/>
                <w:sz w:val="24"/>
                <w:szCs w:val="24"/>
              </w:rPr>
              <w:t>5</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498" w:rsidRPr="0031374C" w:rsidRDefault="00137498" w:rsidP="00C10B1C">
            <w:pPr>
              <w:spacing w:line="276" w:lineRule="auto"/>
              <w:rPr>
                <w:rFonts w:ascii="Times New Roman" w:hAnsi="Times New Roman" w:cs="Times New Roman"/>
                <w:sz w:val="24"/>
                <w:szCs w:val="24"/>
              </w:rPr>
            </w:pPr>
            <w:r>
              <w:rPr>
                <w:rFonts w:ascii="Times New Roman" w:hAnsi="Times New Roman" w:cs="Times New Roman"/>
                <w:sz w:val="24"/>
                <w:szCs w:val="24"/>
              </w:rPr>
              <w:t>5.88%</w:t>
            </w:r>
          </w:p>
        </w:tc>
        <w:tc>
          <w:tcPr>
            <w:tcW w:w="17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498" w:rsidRPr="0031374C" w:rsidRDefault="00137498" w:rsidP="00C10B1C">
            <w:pPr>
              <w:spacing w:line="276" w:lineRule="auto"/>
              <w:rPr>
                <w:rFonts w:ascii="Times New Roman" w:hAnsi="Times New Roman" w:cs="Times New Roman"/>
                <w:sz w:val="24"/>
                <w:szCs w:val="24"/>
              </w:rPr>
            </w:pPr>
            <w:r>
              <w:rPr>
                <w:rFonts w:ascii="Times New Roman" w:hAnsi="Times New Roman" w:cs="Times New Roman"/>
                <w:sz w:val="24"/>
                <w:szCs w:val="24"/>
              </w:rPr>
              <w:t>85</w:t>
            </w:r>
          </w:p>
        </w:tc>
      </w:tr>
      <w:tr w:rsidR="00137498" w:rsidRPr="0031374C" w:rsidTr="00C10B1C">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498" w:rsidRPr="0031374C" w:rsidRDefault="00137498" w:rsidP="00C10B1C">
            <w:pPr>
              <w:spacing w:line="276" w:lineRule="auto"/>
              <w:rPr>
                <w:rFonts w:ascii="Times New Roman" w:hAnsi="Times New Roman" w:cs="Times New Roman"/>
                <w:sz w:val="24"/>
                <w:szCs w:val="24"/>
              </w:rPr>
            </w:pPr>
            <w:r w:rsidRPr="0031374C">
              <w:rPr>
                <w:rFonts w:ascii="Times New Roman" w:hAnsi="Times New Roman" w:cs="Times New Roman"/>
                <w:sz w:val="24"/>
                <w:szCs w:val="24"/>
              </w:rPr>
              <w:t>27.</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498" w:rsidRPr="0031374C" w:rsidRDefault="00137498" w:rsidP="00C10B1C">
            <w:pPr>
              <w:spacing w:line="276" w:lineRule="auto"/>
              <w:rPr>
                <w:rFonts w:ascii="Times New Roman" w:hAnsi="Times New Roman" w:cs="Times New Roman"/>
                <w:sz w:val="24"/>
                <w:szCs w:val="24"/>
              </w:rPr>
            </w:pPr>
            <w:r w:rsidRPr="0031374C">
              <w:rPr>
                <w:rFonts w:ascii="Times New Roman" w:hAnsi="Times New Roman" w:cs="Times New Roman"/>
                <w:sz w:val="24"/>
                <w:szCs w:val="24"/>
              </w:rPr>
              <w:t>Moraceae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498" w:rsidRPr="0031374C" w:rsidRDefault="00137498" w:rsidP="00C10B1C">
            <w:pPr>
              <w:spacing w:line="276" w:lineRule="auto"/>
              <w:rPr>
                <w:rFonts w:ascii="Times New Roman" w:hAnsi="Times New Roman" w:cs="Times New Roman"/>
                <w:sz w:val="24"/>
                <w:szCs w:val="24"/>
              </w:rPr>
            </w:pPr>
            <w:r>
              <w:rPr>
                <w:rFonts w:ascii="Times New Roman" w:hAnsi="Times New Roman" w:cs="Times New Roman"/>
                <w:sz w:val="24"/>
                <w:szCs w:val="24"/>
              </w:rPr>
              <w:t>3</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498" w:rsidRPr="0031374C" w:rsidRDefault="00137498" w:rsidP="00C10B1C">
            <w:pPr>
              <w:spacing w:line="276" w:lineRule="auto"/>
              <w:rPr>
                <w:rFonts w:ascii="Times New Roman" w:hAnsi="Times New Roman" w:cs="Times New Roman"/>
                <w:sz w:val="24"/>
                <w:szCs w:val="24"/>
              </w:rPr>
            </w:pPr>
            <w:r>
              <w:rPr>
                <w:rFonts w:ascii="Times New Roman" w:hAnsi="Times New Roman" w:cs="Times New Roman"/>
                <w:sz w:val="24"/>
                <w:szCs w:val="24"/>
              </w:rPr>
              <w:t>3.57%</w:t>
            </w:r>
          </w:p>
        </w:tc>
        <w:tc>
          <w:tcPr>
            <w:tcW w:w="17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498" w:rsidRPr="0031374C" w:rsidRDefault="00137498" w:rsidP="00C10B1C">
            <w:pPr>
              <w:spacing w:line="276" w:lineRule="auto"/>
              <w:rPr>
                <w:rFonts w:ascii="Times New Roman" w:hAnsi="Times New Roman" w:cs="Times New Roman"/>
                <w:sz w:val="24"/>
                <w:szCs w:val="24"/>
              </w:rPr>
            </w:pPr>
            <w:r>
              <w:rPr>
                <w:rFonts w:ascii="Times New Roman" w:hAnsi="Times New Roman" w:cs="Times New Roman"/>
                <w:sz w:val="24"/>
                <w:szCs w:val="24"/>
              </w:rPr>
              <w:t>85</w:t>
            </w:r>
          </w:p>
        </w:tc>
      </w:tr>
      <w:tr w:rsidR="00137498" w:rsidRPr="0031374C" w:rsidTr="00C10B1C">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498" w:rsidRPr="0031374C" w:rsidRDefault="00137498" w:rsidP="00C10B1C">
            <w:pPr>
              <w:spacing w:line="276" w:lineRule="auto"/>
              <w:rPr>
                <w:rFonts w:ascii="Times New Roman" w:hAnsi="Times New Roman" w:cs="Times New Roman"/>
                <w:sz w:val="24"/>
                <w:szCs w:val="24"/>
              </w:rPr>
            </w:pPr>
            <w:r w:rsidRPr="0031374C">
              <w:rPr>
                <w:rFonts w:ascii="Times New Roman" w:hAnsi="Times New Roman" w:cs="Times New Roman"/>
                <w:sz w:val="24"/>
                <w:szCs w:val="24"/>
              </w:rPr>
              <w:t>28.</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498" w:rsidRPr="0031374C" w:rsidRDefault="00137498" w:rsidP="00C10B1C">
            <w:pPr>
              <w:spacing w:line="276" w:lineRule="auto"/>
              <w:rPr>
                <w:rFonts w:ascii="Times New Roman" w:hAnsi="Times New Roman" w:cs="Times New Roman"/>
                <w:sz w:val="24"/>
                <w:szCs w:val="24"/>
              </w:rPr>
            </w:pPr>
            <w:r w:rsidRPr="0031374C">
              <w:rPr>
                <w:rFonts w:ascii="Times New Roman" w:hAnsi="Times New Roman" w:cs="Times New Roman"/>
                <w:sz w:val="24"/>
                <w:szCs w:val="24"/>
              </w:rPr>
              <w:t>Oleaceae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498" w:rsidRPr="0031374C" w:rsidRDefault="00137498" w:rsidP="00C10B1C">
            <w:pPr>
              <w:spacing w:line="276" w:lineRule="auto"/>
              <w:rPr>
                <w:rFonts w:ascii="Times New Roman" w:hAnsi="Times New Roman" w:cs="Times New Roman"/>
                <w:sz w:val="24"/>
                <w:szCs w:val="24"/>
              </w:rPr>
            </w:pPr>
            <w:r>
              <w:rPr>
                <w:rFonts w:ascii="Times New Roman" w:hAnsi="Times New Roman" w:cs="Times New Roman"/>
                <w:sz w:val="24"/>
                <w:szCs w:val="24"/>
              </w:rPr>
              <w:t>2</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498" w:rsidRPr="0031374C" w:rsidRDefault="00137498" w:rsidP="00C10B1C">
            <w:pPr>
              <w:spacing w:line="276" w:lineRule="auto"/>
              <w:rPr>
                <w:rFonts w:ascii="Times New Roman" w:hAnsi="Times New Roman" w:cs="Times New Roman"/>
                <w:sz w:val="24"/>
                <w:szCs w:val="24"/>
              </w:rPr>
            </w:pPr>
            <w:r>
              <w:rPr>
                <w:rFonts w:ascii="Times New Roman" w:hAnsi="Times New Roman" w:cs="Times New Roman"/>
                <w:sz w:val="24"/>
                <w:szCs w:val="24"/>
              </w:rPr>
              <w:t>2.35%</w:t>
            </w:r>
          </w:p>
        </w:tc>
        <w:tc>
          <w:tcPr>
            <w:tcW w:w="17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498" w:rsidRPr="0031374C" w:rsidRDefault="00137498" w:rsidP="00C10B1C">
            <w:pPr>
              <w:spacing w:line="276" w:lineRule="auto"/>
              <w:rPr>
                <w:rFonts w:ascii="Times New Roman" w:hAnsi="Times New Roman" w:cs="Times New Roman"/>
                <w:sz w:val="24"/>
                <w:szCs w:val="24"/>
              </w:rPr>
            </w:pPr>
            <w:r>
              <w:rPr>
                <w:rFonts w:ascii="Times New Roman" w:hAnsi="Times New Roman" w:cs="Times New Roman"/>
                <w:sz w:val="24"/>
                <w:szCs w:val="24"/>
              </w:rPr>
              <w:t>85</w:t>
            </w:r>
          </w:p>
        </w:tc>
      </w:tr>
      <w:tr w:rsidR="00137498" w:rsidRPr="0031374C" w:rsidTr="00C10B1C">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498" w:rsidRPr="0031374C" w:rsidRDefault="00137498" w:rsidP="00C10B1C">
            <w:pPr>
              <w:spacing w:line="276" w:lineRule="auto"/>
              <w:rPr>
                <w:rFonts w:ascii="Times New Roman" w:hAnsi="Times New Roman" w:cs="Times New Roman"/>
                <w:sz w:val="24"/>
                <w:szCs w:val="24"/>
              </w:rPr>
            </w:pPr>
            <w:r w:rsidRPr="0031374C">
              <w:rPr>
                <w:rFonts w:ascii="Times New Roman" w:hAnsi="Times New Roman" w:cs="Times New Roman"/>
                <w:sz w:val="24"/>
                <w:szCs w:val="24"/>
              </w:rPr>
              <w:t>29.</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498" w:rsidRPr="0031374C" w:rsidRDefault="00137498" w:rsidP="00C10B1C">
            <w:pPr>
              <w:spacing w:line="276" w:lineRule="auto"/>
              <w:rPr>
                <w:rFonts w:ascii="Times New Roman" w:hAnsi="Times New Roman" w:cs="Times New Roman"/>
                <w:sz w:val="24"/>
                <w:szCs w:val="24"/>
              </w:rPr>
            </w:pPr>
            <w:r w:rsidRPr="0031374C">
              <w:rPr>
                <w:rFonts w:ascii="Times New Roman" w:hAnsi="Times New Roman" w:cs="Times New Roman"/>
                <w:sz w:val="24"/>
                <w:szCs w:val="24"/>
              </w:rPr>
              <w:t>Onagraceae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498" w:rsidRPr="0031374C" w:rsidRDefault="00137498" w:rsidP="00C10B1C">
            <w:pPr>
              <w:spacing w:line="276" w:lineRule="auto"/>
              <w:rPr>
                <w:rFonts w:ascii="Times New Roman" w:hAnsi="Times New Roman" w:cs="Times New Roman"/>
                <w:sz w:val="24"/>
                <w:szCs w:val="24"/>
              </w:rPr>
            </w:pPr>
            <w:r>
              <w:rPr>
                <w:rFonts w:ascii="Times New Roman" w:hAnsi="Times New Roman" w:cs="Times New Roman"/>
                <w:sz w:val="24"/>
                <w:szCs w:val="24"/>
              </w:rPr>
              <w:t>2</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498" w:rsidRPr="0031374C" w:rsidRDefault="00137498" w:rsidP="00C10B1C">
            <w:pPr>
              <w:spacing w:line="276" w:lineRule="auto"/>
              <w:rPr>
                <w:rFonts w:ascii="Times New Roman" w:hAnsi="Times New Roman" w:cs="Times New Roman"/>
                <w:sz w:val="24"/>
                <w:szCs w:val="24"/>
              </w:rPr>
            </w:pPr>
            <w:r>
              <w:rPr>
                <w:rFonts w:ascii="Times New Roman" w:hAnsi="Times New Roman" w:cs="Times New Roman"/>
                <w:sz w:val="24"/>
                <w:szCs w:val="24"/>
              </w:rPr>
              <w:t>2.35%</w:t>
            </w:r>
          </w:p>
        </w:tc>
        <w:tc>
          <w:tcPr>
            <w:tcW w:w="17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498" w:rsidRPr="0031374C" w:rsidRDefault="00137498" w:rsidP="00C10B1C">
            <w:pPr>
              <w:spacing w:line="276" w:lineRule="auto"/>
              <w:rPr>
                <w:rFonts w:ascii="Times New Roman" w:hAnsi="Times New Roman" w:cs="Times New Roman"/>
                <w:sz w:val="24"/>
                <w:szCs w:val="24"/>
              </w:rPr>
            </w:pPr>
            <w:r>
              <w:rPr>
                <w:rFonts w:ascii="Times New Roman" w:hAnsi="Times New Roman" w:cs="Times New Roman"/>
                <w:sz w:val="24"/>
                <w:szCs w:val="24"/>
              </w:rPr>
              <w:t>85</w:t>
            </w:r>
          </w:p>
        </w:tc>
      </w:tr>
      <w:tr w:rsidR="00137498" w:rsidRPr="0031374C" w:rsidTr="00C10B1C">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498" w:rsidRPr="0031374C" w:rsidRDefault="00137498" w:rsidP="00C10B1C">
            <w:pPr>
              <w:spacing w:line="276" w:lineRule="auto"/>
              <w:rPr>
                <w:rFonts w:ascii="Times New Roman" w:hAnsi="Times New Roman" w:cs="Times New Roman"/>
                <w:sz w:val="24"/>
                <w:szCs w:val="24"/>
              </w:rPr>
            </w:pPr>
            <w:r w:rsidRPr="0031374C">
              <w:rPr>
                <w:rFonts w:ascii="Times New Roman" w:hAnsi="Times New Roman" w:cs="Times New Roman"/>
                <w:sz w:val="24"/>
                <w:szCs w:val="24"/>
              </w:rPr>
              <w:t>30.</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498" w:rsidRPr="0031374C" w:rsidRDefault="00137498" w:rsidP="00C02883">
            <w:pPr>
              <w:spacing w:line="276" w:lineRule="auto"/>
              <w:rPr>
                <w:rFonts w:ascii="Times New Roman" w:hAnsi="Times New Roman" w:cs="Times New Roman"/>
                <w:sz w:val="24"/>
                <w:szCs w:val="24"/>
              </w:rPr>
            </w:pPr>
            <w:r>
              <w:rPr>
                <w:rFonts w:ascii="Times New Roman" w:hAnsi="Times New Roman" w:cs="Times New Roman"/>
                <w:sz w:val="24"/>
                <w:szCs w:val="24"/>
              </w:rPr>
              <w:t>Opiliaceae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498" w:rsidRPr="0031374C" w:rsidRDefault="00137498" w:rsidP="00C10B1C">
            <w:pPr>
              <w:spacing w:line="276" w:lineRule="auto"/>
              <w:rPr>
                <w:rFonts w:ascii="Times New Roman" w:hAnsi="Times New Roman" w:cs="Times New Roman"/>
                <w:sz w:val="24"/>
                <w:szCs w:val="24"/>
              </w:rPr>
            </w:pPr>
            <w:r>
              <w:rPr>
                <w:rFonts w:ascii="Times New Roman" w:hAnsi="Times New Roman" w:cs="Times New Roman"/>
                <w:sz w:val="24"/>
                <w:szCs w:val="24"/>
              </w:rPr>
              <w:t>1</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498" w:rsidRPr="0031374C" w:rsidRDefault="00137498" w:rsidP="00C10B1C">
            <w:pPr>
              <w:spacing w:line="276" w:lineRule="auto"/>
              <w:rPr>
                <w:rFonts w:ascii="Times New Roman" w:hAnsi="Times New Roman" w:cs="Times New Roman"/>
                <w:sz w:val="24"/>
                <w:szCs w:val="24"/>
              </w:rPr>
            </w:pPr>
            <w:r>
              <w:rPr>
                <w:rFonts w:ascii="Times New Roman" w:hAnsi="Times New Roman" w:cs="Times New Roman"/>
                <w:sz w:val="24"/>
                <w:szCs w:val="24"/>
              </w:rPr>
              <w:t>1.17%</w:t>
            </w:r>
          </w:p>
        </w:tc>
        <w:tc>
          <w:tcPr>
            <w:tcW w:w="17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498" w:rsidRPr="0031374C" w:rsidRDefault="00137498" w:rsidP="00C10B1C">
            <w:pPr>
              <w:spacing w:line="276" w:lineRule="auto"/>
              <w:rPr>
                <w:rFonts w:ascii="Times New Roman" w:hAnsi="Times New Roman" w:cs="Times New Roman"/>
                <w:sz w:val="24"/>
                <w:szCs w:val="24"/>
              </w:rPr>
            </w:pPr>
            <w:r>
              <w:rPr>
                <w:rFonts w:ascii="Times New Roman" w:hAnsi="Times New Roman" w:cs="Times New Roman"/>
                <w:sz w:val="24"/>
                <w:szCs w:val="24"/>
              </w:rPr>
              <w:t>85</w:t>
            </w:r>
          </w:p>
        </w:tc>
      </w:tr>
      <w:tr w:rsidR="00137498" w:rsidRPr="0031374C" w:rsidTr="00C10B1C">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498" w:rsidRPr="0031374C" w:rsidRDefault="00137498" w:rsidP="00C10B1C">
            <w:pPr>
              <w:spacing w:line="276" w:lineRule="auto"/>
              <w:rPr>
                <w:rFonts w:ascii="Times New Roman" w:hAnsi="Times New Roman" w:cs="Times New Roman"/>
                <w:sz w:val="24"/>
                <w:szCs w:val="24"/>
              </w:rPr>
            </w:pPr>
            <w:r w:rsidRPr="0031374C">
              <w:rPr>
                <w:rFonts w:ascii="Times New Roman" w:hAnsi="Times New Roman" w:cs="Times New Roman"/>
                <w:sz w:val="24"/>
                <w:szCs w:val="24"/>
              </w:rPr>
              <w:t>31.</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498" w:rsidRPr="0031374C" w:rsidRDefault="00137498" w:rsidP="00C10B1C">
            <w:pPr>
              <w:spacing w:line="276" w:lineRule="auto"/>
              <w:rPr>
                <w:rFonts w:ascii="Times New Roman" w:hAnsi="Times New Roman" w:cs="Times New Roman"/>
                <w:sz w:val="24"/>
                <w:szCs w:val="24"/>
              </w:rPr>
            </w:pPr>
            <w:r>
              <w:rPr>
                <w:rFonts w:ascii="Times New Roman" w:hAnsi="Times New Roman" w:cs="Times New Roman"/>
                <w:sz w:val="24"/>
                <w:szCs w:val="24"/>
              </w:rPr>
              <w:t>Passifloraceae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498" w:rsidRPr="0031374C" w:rsidRDefault="00137498" w:rsidP="00C10B1C">
            <w:pPr>
              <w:spacing w:line="276" w:lineRule="auto"/>
              <w:rPr>
                <w:rFonts w:ascii="Times New Roman" w:hAnsi="Times New Roman" w:cs="Times New Roman"/>
                <w:sz w:val="24"/>
                <w:szCs w:val="24"/>
              </w:rPr>
            </w:pPr>
            <w:r>
              <w:rPr>
                <w:rFonts w:ascii="Times New Roman" w:hAnsi="Times New Roman" w:cs="Times New Roman"/>
                <w:sz w:val="24"/>
                <w:szCs w:val="24"/>
              </w:rPr>
              <w:t>1</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498" w:rsidRPr="0031374C" w:rsidRDefault="00137498" w:rsidP="00C10B1C">
            <w:pPr>
              <w:spacing w:line="276" w:lineRule="auto"/>
              <w:rPr>
                <w:rFonts w:ascii="Times New Roman" w:hAnsi="Times New Roman" w:cs="Times New Roman"/>
                <w:sz w:val="24"/>
                <w:szCs w:val="24"/>
              </w:rPr>
            </w:pPr>
            <w:r>
              <w:rPr>
                <w:rFonts w:ascii="Times New Roman" w:hAnsi="Times New Roman" w:cs="Times New Roman"/>
                <w:sz w:val="24"/>
                <w:szCs w:val="24"/>
              </w:rPr>
              <w:t>1.17%</w:t>
            </w:r>
          </w:p>
        </w:tc>
        <w:tc>
          <w:tcPr>
            <w:tcW w:w="17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498" w:rsidRPr="0031374C" w:rsidRDefault="00137498" w:rsidP="00C10B1C">
            <w:pPr>
              <w:spacing w:line="276" w:lineRule="auto"/>
              <w:rPr>
                <w:rFonts w:ascii="Times New Roman" w:hAnsi="Times New Roman" w:cs="Times New Roman"/>
                <w:sz w:val="24"/>
                <w:szCs w:val="24"/>
              </w:rPr>
            </w:pPr>
            <w:r>
              <w:rPr>
                <w:rFonts w:ascii="Times New Roman" w:hAnsi="Times New Roman" w:cs="Times New Roman"/>
                <w:sz w:val="24"/>
                <w:szCs w:val="24"/>
              </w:rPr>
              <w:t>85</w:t>
            </w:r>
          </w:p>
        </w:tc>
      </w:tr>
      <w:tr w:rsidR="00137498" w:rsidRPr="0031374C" w:rsidTr="00C10B1C">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498" w:rsidRPr="0031374C" w:rsidRDefault="00137498" w:rsidP="00C10B1C">
            <w:pPr>
              <w:spacing w:line="276" w:lineRule="auto"/>
              <w:rPr>
                <w:rFonts w:ascii="Times New Roman" w:hAnsi="Times New Roman" w:cs="Times New Roman"/>
                <w:sz w:val="24"/>
                <w:szCs w:val="24"/>
              </w:rPr>
            </w:pPr>
            <w:r w:rsidRPr="0031374C">
              <w:rPr>
                <w:rFonts w:ascii="Times New Roman" w:hAnsi="Times New Roman" w:cs="Times New Roman"/>
                <w:sz w:val="24"/>
                <w:szCs w:val="24"/>
              </w:rPr>
              <w:t>32.</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498" w:rsidRPr="0031374C" w:rsidRDefault="00137498" w:rsidP="00C10B1C">
            <w:pPr>
              <w:spacing w:line="276" w:lineRule="auto"/>
              <w:rPr>
                <w:rFonts w:ascii="Times New Roman" w:hAnsi="Times New Roman" w:cs="Times New Roman"/>
                <w:sz w:val="24"/>
                <w:szCs w:val="24"/>
              </w:rPr>
            </w:pPr>
            <w:r>
              <w:rPr>
                <w:rFonts w:ascii="Times New Roman" w:hAnsi="Times New Roman" w:cs="Times New Roman"/>
                <w:sz w:val="24"/>
                <w:szCs w:val="24"/>
              </w:rPr>
              <w:t>Pedaliaceae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498" w:rsidRPr="0031374C" w:rsidRDefault="00137498" w:rsidP="00C10B1C">
            <w:pPr>
              <w:spacing w:line="276" w:lineRule="auto"/>
              <w:rPr>
                <w:rFonts w:ascii="Times New Roman" w:hAnsi="Times New Roman" w:cs="Times New Roman"/>
                <w:sz w:val="24"/>
                <w:szCs w:val="24"/>
              </w:rPr>
            </w:pPr>
            <w:r>
              <w:rPr>
                <w:rFonts w:ascii="Times New Roman" w:hAnsi="Times New Roman" w:cs="Times New Roman"/>
                <w:sz w:val="24"/>
                <w:szCs w:val="24"/>
              </w:rPr>
              <w:t>1</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498" w:rsidRPr="0031374C" w:rsidRDefault="00137498" w:rsidP="00C10B1C">
            <w:pPr>
              <w:spacing w:line="276" w:lineRule="auto"/>
              <w:rPr>
                <w:rFonts w:ascii="Times New Roman" w:hAnsi="Times New Roman" w:cs="Times New Roman"/>
                <w:sz w:val="24"/>
                <w:szCs w:val="24"/>
              </w:rPr>
            </w:pPr>
            <w:r>
              <w:rPr>
                <w:rFonts w:ascii="Times New Roman" w:hAnsi="Times New Roman" w:cs="Times New Roman"/>
                <w:sz w:val="24"/>
                <w:szCs w:val="24"/>
              </w:rPr>
              <w:t>1.17%</w:t>
            </w:r>
          </w:p>
        </w:tc>
        <w:tc>
          <w:tcPr>
            <w:tcW w:w="17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498" w:rsidRPr="0031374C" w:rsidRDefault="00137498" w:rsidP="00C10B1C">
            <w:pPr>
              <w:spacing w:line="276" w:lineRule="auto"/>
              <w:rPr>
                <w:rFonts w:ascii="Times New Roman" w:hAnsi="Times New Roman" w:cs="Times New Roman"/>
                <w:sz w:val="24"/>
                <w:szCs w:val="24"/>
              </w:rPr>
            </w:pPr>
            <w:r>
              <w:rPr>
                <w:rFonts w:ascii="Times New Roman" w:hAnsi="Times New Roman" w:cs="Times New Roman"/>
                <w:sz w:val="24"/>
                <w:szCs w:val="24"/>
              </w:rPr>
              <w:t>85</w:t>
            </w:r>
          </w:p>
        </w:tc>
      </w:tr>
      <w:tr w:rsidR="00137498" w:rsidRPr="0031374C" w:rsidTr="00C10B1C">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498" w:rsidRPr="0031374C" w:rsidRDefault="00137498" w:rsidP="00C10B1C">
            <w:pPr>
              <w:spacing w:line="276" w:lineRule="auto"/>
              <w:rPr>
                <w:rFonts w:ascii="Times New Roman" w:hAnsi="Times New Roman" w:cs="Times New Roman"/>
                <w:sz w:val="24"/>
                <w:szCs w:val="24"/>
              </w:rPr>
            </w:pPr>
            <w:r w:rsidRPr="0031374C">
              <w:rPr>
                <w:rFonts w:ascii="Times New Roman" w:hAnsi="Times New Roman" w:cs="Times New Roman"/>
                <w:sz w:val="24"/>
                <w:szCs w:val="24"/>
              </w:rPr>
              <w:t>33.</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498" w:rsidRPr="0031374C" w:rsidRDefault="00137498" w:rsidP="00C10B1C">
            <w:pPr>
              <w:spacing w:line="276" w:lineRule="auto"/>
              <w:rPr>
                <w:rFonts w:ascii="Times New Roman" w:hAnsi="Times New Roman" w:cs="Times New Roman"/>
                <w:sz w:val="24"/>
                <w:szCs w:val="24"/>
              </w:rPr>
            </w:pPr>
            <w:r w:rsidRPr="0031374C">
              <w:rPr>
                <w:rFonts w:ascii="Times New Roman" w:hAnsi="Times New Roman" w:cs="Times New Roman"/>
                <w:sz w:val="24"/>
                <w:szCs w:val="24"/>
              </w:rPr>
              <w:t>Plumbaginaceae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498" w:rsidRPr="0031374C" w:rsidRDefault="00137498" w:rsidP="00C10B1C">
            <w:pPr>
              <w:spacing w:line="276" w:lineRule="auto"/>
              <w:rPr>
                <w:rFonts w:ascii="Times New Roman" w:hAnsi="Times New Roman" w:cs="Times New Roman"/>
                <w:sz w:val="24"/>
                <w:szCs w:val="24"/>
              </w:rPr>
            </w:pPr>
            <w:r>
              <w:rPr>
                <w:rFonts w:ascii="Times New Roman" w:hAnsi="Times New Roman" w:cs="Times New Roman"/>
                <w:sz w:val="24"/>
                <w:szCs w:val="24"/>
              </w:rPr>
              <w:t>1</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498" w:rsidRPr="0031374C" w:rsidRDefault="00137498" w:rsidP="00C10B1C">
            <w:pPr>
              <w:spacing w:line="276" w:lineRule="auto"/>
              <w:rPr>
                <w:rFonts w:ascii="Times New Roman" w:hAnsi="Times New Roman" w:cs="Times New Roman"/>
                <w:sz w:val="24"/>
                <w:szCs w:val="24"/>
              </w:rPr>
            </w:pPr>
            <w:r>
              <w:rPr>
                <w:rFonts w:ascii="Times New Roman" w:hAnsi="Times New Roman" w:cs="Times New Roman"/>
                <w:sz w:val="24"/>
                <w:szCs w:val="24"/>
              </w:rPr>
              <w:t>1.17%</w:t>
            </w:r>
          </w:p>
        </w:tc>
        <w:tc>
          <w:tcPr>
            <w:tcW w:w="17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498" w:rsidRPr="0031374C" w:rsidRDefault="00137498" w:rsidP="00C10B1C">
            <w:pPr>
              <w:spacing w:line="276" w:lineRule="auto"/>
              <w:rPr>
                <w:rFonts w:ascii="Times New Roman" w:hAnsi="Times New Roman" w:cs="Times New Roman"/>
                <w:sz w:val="24"/>
                <w:szCs w:val="24"/>
              </w:rPr>
            </w:pPr>
            <w:r>
              <w:rPr>
                <w:rFonts w:ascii="Times New Roman" w:hAnsi="Times New Roman" w:cs="Times New Roman"/>
                <w:sz w:val="24"/>
                <w:szCs w:val="24"/>
              </w:rPr>
              <w:t>85</w:t>
            </w:r>
          </w:p>
        </w:tc>
      </w:tr>
      <w:tr w:rsidR="00137498" w:rsidRPr="0031374C" w:rsidTr="00C10B1C">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498" w:rsidRPr="0031374C" w:rsidRDefault="00137498" w:rsidP="00C10B1C">
            <w:pPr>
              <w:spacing w:line="276" w:lineRule="auto"/>
              <w:rPr>
                <w:rFonts w:ascii="Times New Roman" w:hAnsi="Times New Roman" w:cs="Times New Roman"/>
                <w:sz w:val="24"/>
                <w:szCs w:val="24"/>
              </w:rPr>
            </w:pPr>
            <w:r w:rsidRPr="0031374C">
              <w:rPr>
                <w:rFonts w:ascii="Times New Roman" w:hAnsi="Times New Roman" w:cs="Times New Roman"/>
                <w:sz w:val="24"/>
                <w:szCs w:val="24"/>
              </w:rPr>
              <w:t>34.</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498" w:rsidRPr="0031374C" w:rsidRDefault="00137498" w:rsidP="00C10B1C">
            <w:pPr>
              <w:spacing w:line="276" w:lineRule="auto"/>
              <w:rPr>
                <w:rFonts w:ascii="Times New Roman" w:hAnsi="Times New Roman" w:cs="Times New Roman"/>
                <w:sz w:val="24"/>
                <w:szCs w:val="24"/>
              </w:rPr>
            </w:pPr>
            <w:r>
              <w:rPr>
                <w:rFonts w:ascii="Times New Roman" w:hAnsi="Times New Roman" w:cs="Times New Roman"/>
                <w:sz w:val="24"/>
                <w:szCs w:val="24"/>
              </w:rPr>
              <w:t>Poaceae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498" w:rsidRPr="0031374C" w:rsidRDefault="00137498" w:rsidP="00C10B1C">
            <w:pPr>
              <w:spacing w:line="276" w:lineRule="auto"/>
              <w:rPr>
                <w:rFonts w:ascii="Times New Roman" w:hAnsi="Times New Roman" w:cs="Times New Roman"/>
                <w:sz w:val="24"/>
                <w:szCs w:val="24"/>
              </w:rPr>
            </w:pPr>
            <w:r>
              <w:rPr>
                <w:rFonts w:ascii="Times New Roman" w:hAnsi="Times New Roman" w:cs="Times New Roman"/>
                <w:sz w:val="24"/>
                <w:szCs w:val="24"/>
              </w:rPr>
              <w:t>2</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498" w:rsidRPr="0031374C" w:rsidRDefault="00137498" w:rsidP="00C10B1C">
            <w:pPr>
              <w:spacing w:line="276" w:lineRule="auto"/>
              <w:rPr>
                <w:rFonts w:ascii="Times New Roman" w:hAnsi="Times New Roman" w:cs="Times New Roman"/>
                <w:sz w:val="24"/>
                <w:szCs w:val="24"/>
              </w:rPr>
            </w:pPr>
            <w:r>
              <w:rPr>
                <w:rFonts w:ascii="Times New Roman" w:hAnsi="Times New Roman" w:cs="Times New Roman"/>
                <w:sz w:val="24"/>
                <w:szCs w:val="24"/>
              </w:rPr>
              <w:t>2.35%</w:t>
            </w:r>
          </w:p>
        </w:tc>
        <w:tc>
          <w:tcPr>
            <w:tcW w:w="17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498" w:rsidRPr="0031374C" w:rsidRDefault="00137498" w:rsidP="00C10B1C">
            <w:pPr>
              <w:spacing w:line="276" w:lineRule="auto"/>
              <w:rPr>
                <w:rFonts w:ascii="Times New Roman" w:hAnsi="Times New Roman" w:cs="Times New Roman"/>
                <w:sz w:val="24"/>
                <w:szCs w:val="24"/>
              </w:rPr>
            </w:pPr>
            <w:r>
              <w:rPr>
                <w:rFonts w:ascii="Times New Roman" w:hAnsi="Times New Roman" w:cs="Times New Roman"/>
                <w:sz w:val="24"/>
                <w:szCs w:val="24"/>
              </w:rPr>
              <w:t>85</w:t>
            </w:r>
          </w:p>
        </w:tc>
      </w:tr>
      <w:tr w:rsidR="00137498" w:rsidRPr="0031374C" w:rsidTr="00C10B1C">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498" w:rsidRPr="0031374C" w:rsidRDefault="00137498" w:rsidP="00C10B1C">
            <w:pPr>
              <w:spacing w:line="276" w:lineRule="auto"/>
              <w:rPr>
                <w:rFonts w:ascii="Times New Roman" w:hAnsi="Times New Roman" w:cs="Times New Roman"/>
                <w:sz w:val="24"/>
                <w:szCs w:val="24"/>
              </w:rPr>
            </w:pPr>
            <w:r w:rsidRPr="0031374C">
              <w:rPr>
                <w:rFonts w:ascii="Times New Roman" w:hAnsi="Times New Roman" w:cs="Times New Roman"/>
                <w:sz w:val="24"/>
                <w:szCs w:val="24"/>
              </w:rPr>
              <w:t>35.</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498" w:rsidRPr="0031374C" w:rsidRDefault="00137498" w:rsidP="00C10B1C">
            <w:pPr>
              <w:spacing w:line="276" w:lineRule="auto"/>
              <w:rPr>
                <w:rFonts w:ascii="Times New Roman" w:hAnsi="Times New Roman" w:cs="Times New Roman"/>
                <w:sz w:val="24"/>
                <w:szCs w:val="24"/>
              </w:rPr>
            </w:pPr>
            <w:r>
              <w:rPr>
                <w:rFonts w:ascii="Times New Roman" w:hAnsi="Times New Roman" w:cs="Times New Roman"/>
                <w:sz w:val="24"/>
                <w:szCs w:val="24"/>
              </w:rPr>
              <w:t>Proteaceae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498" w:rsidRPr="0031374C" w:rsidRDefault="00137498" w:rsidP="00C10B1C">
            <w:pPr>
              <w:spacing w:line="276" w:lineRule="auto"/>
              <w:rPr>
                <w:rFonts w:ascii="Times New Roman" w:hAnsi="Times New Roman" w:cs="Times New Roman"/>
                <w:sz w:val="24"/>
                <w:szCs w:val="24"/>
              </w:rPr>
            </w:pPr>
            <w:r>
              <w:rPr>
                <w:rFonts w:ascii="Times New Roman" w:hAnsi="Times New Roman" w:cs="Times New Roman"/>
                <w:sz w:val="24"/>
                <w:szCs w:val="24"/>
              </w:rPr>
              <w:t>1</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498" w:rsidRPr="0031374C" w:rsidRDefault="00137498" w:rsidP="00C10B1C">
            <w:pPr>
              <w:spacing w:line="276" w:lineRule="auto"/>
              <w:rPr>
                <w:rFonts w:ascii="Times New Roman" w:hAnsi="Times New Roman" w:cs="Times New Roman"/>
                <w:sz w:val="24"/>
                <w:szCs w:val="24"/>
              </w:rPr>
            </w:pPr>
            <w:r>
              <w:rPr>
                <w:rFonts w:ascii="Times New Roman" w:hAnsi="Times New Roman" w:cs="Times New Roman"/>
                <w:sz w:val="24"/>
                <w:szCs w:val="24"/>
              </w:rPr>
              <w:t>1.17%</w:t>
            </w:r>
          </w:p>
        </w:tc>
        <w:tc>
          <w:tcPr>
            <w:tcW w:w="17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498" w:rsidRPr="0031374C" w:rsidRDefault="00137498" w:rsidP="00C10B1C">
            <w:pPr>
              <w:spacing w:line="276" w:lineRule="auto"/>
              <w:rPr>
                <w:rFonts w:ascii="Times New Roman" w:hAnsi="Times New Roman" w:cs="Times New Roman"/>
                <w:sz w:val="24"/>
                <w:szCs w:val="24"/>
              </w:rPr>
            </w:pPr>
            <w:r>
              <w:rPr>
                <w:rFonts w:ascii="Times New Roman" w:hAnsi="Times New Roman" w:cs="Times New Roman"/>
                <w:sz w:val="24"/>
                <w:szCs w:val="24"/>
              </w:rPr>
              <w:t>85</w:t>
            </w:r>
          </w:p>
        </w:tc>
      </w:tr>
      <w:tr w:rsidR="00137498" w:rsidRPr="0031374C" w:rsidTr="00C10B1C">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498" w:rsidRPr="0031374C" w:rsidRDefault="00137498" w:rsidP="00C10B1C">
            <w:pPr>
              <w:spacing w:line="276" w:lineRule="auto"/>
              <w:rPr>
                <w:rFonts w:ascii="Times New Roman" w:hAnsi="Times New Roman" w:cs="Times New Roman"/>
                <w:sz w:val="24"/>
                <w:szCs w:val="24"/>
              </w:rPr>
            </w:pPr>
            <w:r w:rsidRPr="0031374C">
              <w:rPr>
                <w:rFonts w:ascii="Times New Roman" w:hAnsi="Times New Roman" w:cs="Times New Roman"/>
                <w:sz w:val="24"/>
                <w:szCs w:val="24"/>
              </w:rPr>
              <w:t>36.</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498" w:rsidRPr="0031374C" w:rsidRDefault="00137498" w:rsidP="00C10B1C">
            <w:pPr>
              <w:spacing w:line="276" w:lineRule="auto"/>
              <w:rPr>
                <w:rFonts w:ascii="Times New Roman" w:hAnsi="Times New Roman" w:cs="Times New Roman"/>
                <w:sz w:val="24"/>
                <w:szCs w:val="24"/>
              </w:rPr>
            </w:pPr>
            <w:r w:rsidRPr="0031374C">
              <w:rPr>
                <w:rFonts w:ascii="Times New Roman" w:hAnsi="Times New Roman" w:cs="Times New Roman"/>
                <w:sz w:val="24"/>
                <w:szCs w:val="24"/>
              </w:rPr>
              <w:t>Rhamnaceae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498" w:rsidRPr="0031374C" w:rsidRDefault="00137498" w:rsidP="00C10B1C">
            <w:pPr>
              <w:spacing w:line="276" w:lineRule="auto"/>
              <w:rPr>
                <w:rFonts w:ascii="Times New Roman" w:hAnsi="Times New Roman" w:cs="Times New Roman"/>
                <w:sz w:val="24"/>
                <w:szCs w:val="24"/>
              </w:rPr>
            </w:pPr>
            <w:r>
              <w:rPr>
                <w:rFonts w:ascii="Times New Roman" w:hAnsi="Times New Roman" w:cs="Times New Roman"/>
                <w:sz w:val="24"/>
                <w:szCs w:val="24"/>
              </w:rPr>
              <w:t>1</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498" w:rsidRPr="0031374C" w:rsidRDefault="00137498" w:rsidP="00C10B1C">
            <w:pPr>
              <w:spacing w:line="276" w:lineRule="auto"/>
              <w:rPr>
                <w:rFonts w:ascii="Times New Roman" w:hAnsi="Times New Roman" w:cs="Times New Roman"/>
                <w:sz w:val="24"/>
                <w:szCs w:val="24"/>
              </w:rPr>
            </w:pPr>
            <w:r>
              <w:rPr>
                <w:rFonts w:ascii="Times New Roman" w:hAnsi="Times New Roman" w:cs="Times New Roman"/>
                <w:sz w:val="24"/>
                <w:szCs w:val="24"/>
              </w:rPr>
              <w:t>1.17%</w:t>
            </w:r>
          </w:p>
        </w:tc>
        <w:tc>
          <w:tcPr>
            <w:tcW w:w="17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498" w:rsidRPr="0031374C" w:rsidRDefault="00137498" w:rsidP="00C10B1C">
            <w:pPr>
              <w:spacing w:line="276" w:lineRule="auto"/>
              <w:rPr>
                <w:rFonts w:ascii="Times New Roman" w:hAnsi="Times New Roman" w:cs="Times New Roman"/>
                <w:sz w:val="24"/>
                <w:szCs w:val="24"/>
              </w:rPr>
            </w:pPr>
            <w:r>
              <w:rPr>
                <w:rFonts w:ascii="Times New Roman" w:hAnsi="Times New Roman" w:cs="Times New Roman"/>
                <w:sz w:val="24"/>
                <w:szCs w:val="24"/>
              </w:rPr>
              <w:t>85</w:t>
            </w:r>
          </w:p>
        </w:tc>
      </w:tr>
      <w:tr w:rsidR="00137498" w:rsidRPr="0031374C" w:rsidTr="00C10B1C">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498" w:rsidRPr="0031374C" w:rsidRDefault="00137498" w:rsidP="00C10B1C">
            <w:pPr>
              <w:spacing w:line="276" w:lineRule="auto"/>
              <w:rPr>
                <w:rFonts w:ascii="Times New Roman" w:hAnsi="Times New Roman" w:cs="Times New Roman"/>
                <w:sz w:val="24"/>
                <w:szCs w:val="24"/>
              </w:rPr>
            </w:pPr>
            <w:r w:rsidRPr="0031374C">
              <w:rPr>
                <w:rFonts w:ascii="Times New Roman" w:hAnsi="Times New Roman" w:cs="Times New Roman"/>
                <w:sz w:val="24"/>
                <w:szCs w:val="24"/>
              </w:rPr>
              <w:t>37.</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498" w:rsidRPr="0031374C" w:rsidRDefault="00137498" w:rsidP="00C10B1C">
            <w:pPr>
              <w:spacing w:line="276" w:lineRule="auto"/>
              <w:rPr>
                <w:rFonts w:ascii="Times New Roman" w:hAnsi="Times New Roman" w:cs="Times New Roman"/>
                <w:sz w:val="24"/>
                <w:szCs w:val="24"/>
              </w:rPr>
            </w:pPr>
            <w:r>
              <w:rPr>
                <w:rFonts w:ascii="Times New Roman" w:hAnsi="Times New Roman" w:cs="Times New Roman"/>
                <w:sz w:val="24"/>
                <w:szCs w:val="24"/>
              </w:rPr>
              <w:t>Rosaceae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498" w:rsidRPr="0031374C" w:rsidRDefault="00137498" w:rsidP="00C10B1C">
            <w:pPr>
              <w:spacing w:line="276" w:lineRule="auto"/>
              <w:rPr>
                <w:rFonts w:ascii="Times New Roman" w:hAnsi="Times New Roman" w:cs="Times New Roman"/>
                <w:sz w:val="24"/>
                <w:szCs w:val="24"/>
              </w:rPr>
            </w:pPr>
            <w:r>
              <w:rPr>
                <w:rFonts w:ascii="Times New Roman" w:hAnsi="Times New Roman" w:cs="Times New Roman"/>
                <w:sz w:val="24"/>
                <w:szCs w:val="24"/>
              </w:rPr>
              <w:t>1</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498" w:rsidRPr="0031374C" w:rsidRDefault="00137498" w:rsidP="00C10B1C">
            <w:pPr>
              <w:spacing w:line="276" w:lineRule="auto"/>
              <w:rPr>
                <w:rFonts w:ascii="Times New Roman" w:hAnsi="Times New Roman" w:cs="Times New Roman"/>
                <w:sz w:val="24"/>
                <w:szCs w:val="24"/>
              </w:rPr>
            </w:pPr>
            <w:r>
              <w:rPr>
                <w:rFonts w:ascii="Times New Roman" w:hAnsi="Times New Roman" w:cs="Times New Roman"/>
                <w:sz w:val="24"/>
                <w:szCs w:val="24"/>
              </w:rPr>
              <w:t>1.17%</w:t>
            </w:r>
          </w:p>
        </w:tc>
        <w:tc>
          <w:tcPr>
            <w:tcW w:w="17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498" w:rsidRPr="0031374C" w:rsidRDefault="00137498" w:rsidP="00C10B1C">
            <w:pPr>
              <w:spacing w:line="276" w:lineRule="auto"/>
              <w:rPr>
                <w:rFonts w:ascii="Times New Roman" w:hAnsi="Times New Roman" w:cs="Times New Roman"/>
                <w:sz w:val="24"/>
                <w:szCs w:val="24"/>
              </w:rPr>
            </w:pPr>
            <w:r>
              <w:rPr>
                <w:rFonts w:ascii="Times New Roman" w:hAnsi="Times New Roman" w:cs="Times New Roman"/>
                <w:sz w:val="24"/>
                <w:szCs w:val="24"/>
              </w:rPr>
              <w:t>85</w:t>
            </w:r>
          </w:p>
        </w:tc>
      </w:tr>
      <w:tr w:rsidR="00137498" w:rsidRPr="0031374C" w:rsidTr="00C10B1C">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498" w:rsidRPr="0031374C" w:rsidRDefault="00137498" w:rsidP="00C10B1C">
            <w:pPr>
              <w:spacing w:line="276" w:lineRule="auto"/>
              <w:rPr>
                <w:rFonts w:ascii="Times New Roman" w:hAnsi="Times New Roman" w:cs="Times New Roman"/>
                <w:sz w:val="24"/>
                <w:szCs w:val="24"/>
              </w:rPr>
            </w:pPr>
            <w:r w:rsidRPr="0031374C">
              <w:rPr>
                <w:rFonts w:ascii="Times New Roman" w:hAnsi="Times New Roman" w:cs="Times New Roman"/>
                <w:sz w:val="24"/>
                <w:szCs w:val="24"/>
              </w:rPr>
              <w:lastRenderedPageBreak/>
              <w:t>38.</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498" w:rsidRPr="0031374C" w:rsidRDefault="00137498" w:rsidP="00C10B1C">
            <w:pPr>
              <w:spacing w:line="276" w:lineRule="auto"/>
              <w:rPr>
                <w:rFonts w:ascii="Times New Roman" w:hAnsi="Times New Roman" w:cs="Times New Roman"/>
                <w:sz w:val="24"/>
                <w:szCs w:val="24"/>
              </w:rPr>
            </w:pPr>
            <w:r w:rsidRPr="0031374C">
              <w:rPr>
                <w:rFonts w:ascii="Times New Roman" w:hAnsi="Times New Roman" w:cs="Times New Roman"/>
                <w:sz w:val="24"/>
                <w:szCs w:val="24"/>
              </w:rPr>
              <w:t>Rubiaceae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498" w:rsidRPr="0031374C" w:rsidRDefault="00137498" w:rsidP="00C10B1C">
            <w:pPr>
              <w:spacing w:line="276" w:lineRule="auto"/>
              <w:rPr>
                <w:rFonts w:ascii="Times New Roman" w:hAnsi="Times New Roman" w:cs="Times New Roman"/>
                <w:sz w:val="24"/>
                <w:szCs w:val="24"/>
              </w:rPr>
            </w:pPr>
            <w:r>
              <w:rPr>
                <w:rFonts w:ascii="Times New Roman" w:hAnsi="Times New Roman" w:cs="Times New Roman"/>
                <w:sz w:val="24"/>
                <w:szCs w:val="24"/>
              </w:rPr>
              <w:t>3</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498" w:rsidRPr="0031374C" w:rsidRDefault="00137498" w:rsidP="00C10B1C">
            <w:pPr>
              <w:spacing w:line="276" w:lineRule="auto"/>
              <w:rPr>
                <w:rFonts w:ascii="Times New Roman" w:hAnsi="Times New Roman" w:cs="Times New Roman"/>
                <w:sz w:val="24"/>
                <w:szCs w:val="24"/>
              </w:rPr>
            </w:pPr>
            <w:r>
              <w:rPr>
                <w:rFonts w:ascii="Times New Roman" w:hAnsi="Times New Roman" w:cs="Times New Roman"/>
                <w:sz w:val="24"/>
                <w:szCs w:val="24"/>
              </w:rPr>
              <w:t>3.57%</w:t>
            </w:r>
          </w:p>
        </w:tc>
        <w:tc>
          <w:tcPr>
            <w:tcW w:w="17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498" w:rsidRPr="0031374C" w:rsidRDefault="00137498" w:rsidP="00C10B1C">
            <w:pPr>
              <w:spacing w:line="276" w:lineRule="auto"/>
              <w:rPr>
                <w:rFonts w:ascii="Times New Roman" w:hAnsi="Times New Roman" w:cs="Times New Roman"/>
                <w:sz w:val="24"/>
                <w:szCs w:val="24"/>
              </w:rPr>
            </w:pPr>
            <w:r>
              <w:rPr>
                <w:rFonts w:ascii="Times New Roman" w:hAnsi="Times New Roman" w:cs="Times New Roman"/>
                <w:sz w:val="24"/>
                <w:szCs w:val="24"/>
              </w:rPr>
              <w:t>85</w:t>
            </w:r>
          </w:p>
        </w:tc>
      </w:tr>
      <w:tr w:rsidR="00137498" w:rsidRPr="0031374C" w:rsidTr="00C10B1C">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498" w:rsidRPr="0031374C" w:rsidRDefault="00137498" w:rsidP="00C10B1C">
            <w:pPr>
              <w:spacing w:line="276" w:lineRule="auto"/>
              <w:rPr>
                <w:rFonts w:ascii="Times New Roman" w:hAnsi="Times New Roman" w:cs="Times New Roman"/>
                <w:sz w:val="24"/>
                <w:szCs w:val="24"/>
              </w:rPr>
            </w:pPr>
            <w:r w:rsidRPr="0031374C">
              <w:rPr>
                <w:rFonts w:ascii="Times New Roman" w:hAnsi="Times New Roman" w:cs="Times New Roman"/>
                <w:sz w:val="24"/>
                <w:szCs w:val="24"/>
              </w:rPr>
              <w:t>39.</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498" w:rsidRPr="0031374C" w:rsidRDefault="00137498" w:rsidP="00C10B1C">
            <w:pPr>
              <w:spacing w:line="276" w:lineRule="auto"/>
              <w:rPr>
                <w:rFonts w:ascii="Times New Roman" w:hAnsi="Times New Roman" w:cs="Times New Roman"/>
                <w:sz w:val="24"/>
                <w:szCs w:val="24"/>
              </w:rPr>
            </w:pPr>
            <w:r w:rsidRPr="0031374C">
              <w:rPr>
                <w:rFonts w:ascii="Times New Roman" w:hAnsi="Times New Roman" w:cs="Times New Roman"/>
                <w:sz w:val="24"/>
                <w:szCs w:val="24"/>
              </w:rPr>
              <w:t>Rutaceae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498" w:rsidRPr="0031374C" w:rsidRDefault="00137498" w:rsidP="00C10B1C">
            <w:pPr>
              <w:spacing w:line="276" w:lineRule="auto"/>
              <w:rPr>
                <w:rFonts w:ascii="Times New Roman" w:hAnsi="Times New Roman" w:cs="Times New Roman"/>
                <w:sz w:val="24"/>
                <w:szCs w:val="24"/>
              </w:rPr>
            </w:pPr>
            <w:r>
              <w:rPr>
                <w:rFonts w:ascii="Times New Roman" w:hAnsi="Times New Roman" w:cs="Times New Roman"/>
                <w:sz w:val="24"/>
                <w:szCs w:val="24"/>
              </w:rPr>
              <w:t>3</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498" w:rsidRPr="0031374C" w:rsidRDefault="00137498" w:rsidP="00C10B1C">
            <w:pPr>
              <w:spacing w:line="276" w:lineRule="auto"/>
              <w:rPr>
                <w:rFonts w:ascii="Times New Roman" w:hAnsi="Times New Roman" w:cs="Times New Roman"/>
                <w:sz w:val="24"/>
                <w:szCs w:val="24"/>
              </w:rPr>
            </w:pPr>
            <w:r>
              <w:rPr>
                <w:rFonts w:ascii="Times New Roman" w:hAnsi="Times New Roman" w:cs="Times New Roman"/>
                <w:sz w:val="24"/>
                <w:szCs w:val="24"/>
              </w:rPr>
              <w:t>3.57%</w:t>
            </w:r>
          </w:p>
        </w:tc>
        <w:tc>
          <w:tcPr>
            <w:tcW w:w="17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498" w:rsidRPr="0031374C" w:rsidRDefault="00137498" w:rsidP="00C10B1C">
            <w:pPr>
              <w:spacing w:line="276" w:lineRule="auto"/>
              <w:rPr>
                <w:rFonts w:ascii="Times New Roman" w:hAnsi="Times New Roman" w:cs="Times New Roman"/>
                <w:sz w:val="24"/>
                <w:szCs w:val="24"/>
              </w:rPr>
            </w:pPr>
            <w:r>
              <w:rPr>
                <w:rFonts w:ascii="Times New Roman" w:hAnsi="Times New Roman" w:cs="Times New Roman"/>
                <w:sz w:val="24"/>
                <w:szCs w:val="24"/>
              </w:rPr>
              <w:t>85</w:t>
            </w:r>
          </w:p>
        </w:tc>
      </w:tr>
      <w:tr w:rsidR="00137498" w:rsidRPr="0031374C" w:rsidTr="00C10B1C">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498" w:rsidRPr="0031374C" w:rsidRDefault="00137498" w:rsidP="00C10B1C">
            <w:pPr>
              <w:spacing w:line="276" w:lineRule="auto"/>
              <w:rPr>
                <w:rFonts w:ascii="Times New Roman" w:hAnsi="Times New Roman" w:cs="Times New Roman"/>
                <w:sz w:val="24"/>
                <w:szCs w:val="24"/>
              </w:rPr>
            </w:pPr>
            <w:r w:rsidRPr="0031374C">
              <w:rPr>
                <w:rFonts w:ascii="Times New Roman" w:hAnsi="Times New Roman" w:cs="Times New Roman"/>
                <w:sz w:val="24"/>
                <w:szCs w:val="24"/>
              </w:rPr>
              <w:t>40.</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498" w:rsidRPr="0031374C" w:rsidRDefault="00137498" w:rsidP="00C10B1C">
            <w:pPr>
              <w:spacing w:line="276" w:lineRule="auto"/>
              <w:rPr>
                <w:rFonts w:ascii="Times New Roman" w:hAnsi="Times New Roman" w:cs="Times New Roman"/>
                <w:sz w:val="24"/>
                <w:szCs w:val="24"/>
              </w:rPr>
            </w:pPr>
            <w:r w:rsidRPr="0031374C">
              <w:rPr>
                <w:rFonts w:ascii="Times New Roman" w:hAnsi="Times New Roman" w:cs="Times New Roman"/>
                <w:sz w:val="24"/>
                <w:szCs w:val="24"/>
              </w:rPr>
              <w:t>Salvadoraceae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498" w:rsidRPr="0031374C" w:rsidRDefault="00137498" w:rsidP="00C10B1C">
            <w:pPr>
              <w:spacing w:line="276" w:lineRule="auto"/>
              <w:rPr>
                <w:rFonts w:ascii="Times New Roman" w:hAnsi="Times New Roman" w:cs="Times New Roman"/>
                <w:sz w:val="24"/>
                <w:szCs w:val="24"/>
              </w:rPr>
            </w:pPr>
            <w:r>
              <w:rPr>
                <w:rFonts w:ascii="Times New Roman" w:hAnsi="Times New Roman" w:cs="Times New Roman"/>
                <w:sz w:val="24"/>
                <w:szCs w:val="24"/>
              </w:rPr>
              <w:t>1</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498" w:rsidRPr="0031374C" w:rsidRDefault="00137498" w:rsidP="00C10B1C">
            <w:pPr>
              <w:spacing w:line="276" w:lineRule="auto"/>
              <w:rPr>
                <w:rFonts w:ascii="Times New Roman" w:hAnsi="Times New Roman" w:cs="Times New Roman"/>
                <w:sz w:val="24"/>
                <w:szCs w:val="24"/>
              </w:rPr>
            </w:pPr>
            <w:r>
              <w:rPr>
                <w:rFonts w:ascii="Times New Roman" w:hAnsi="Times New Roman" w:cs="Times New Roman"/>
                <w:sz w:val="24"/>
                <w:szCs w:val="24"/>
              </w:rPr>
              <w:t>1.17%</w:t>
            </w:r>
          </w:p>
        </w:tc>
        <w:tc>
          <w:tcPr>
            <w:tcW w:w="17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498" w:rsidRPr="0031374C" w:rsidRDefault="00137498" w:rsidP="00C10B1C">
            <w:pPr>
              <w:spacing w:line="276" w:lineRule="auto"/>
              <w:rPr>
                <w:rFonts w:ascii="Times New Roman" w:hAnsi="Times New Roman" w:cs="Times New Roman"/>
                <w:sz w:val="24"/>
                <w:szCs w:val="24"/>
              </w:rPr>
            </w:pPr>
            <w:r>
              <w:rPr>
                <w:rFonts w:ascii="Times New Roman" w:hAnsi="Times New Roman" w:cs="Times New Roman"/>
                <w:sz w:val="24"/>
                <w:szCs w:val="24"/>
              </w:rPr>
              <w:t>85</w:t>
            </w:r>
          </w:p>
        </w:tc>
      </w:tr>
      <w:tr w:rsidR="00137498" w:rsidRPr="0031374C" w:rsidTr="00C10B1C">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498" w:rsidRPr="0031374C" w:rsidRDefault="00137498" w:rsidP="00C10B1C">
            <w:pPr>
              <w:spacing w:line="276" w:lineRule="auto"/>
              <w:rPr>
                <w:rFonts w:ascii="Times New Roman" w:hAnsi="Times New Roman" w:cs="Times New Roman"/>
                <w:sz w:val="24"/>
                <w:szCs w:val="24"/>
              </w:rPr>
            </w:pPr>
            <w:r w:rsidRPr="0031374C">
              <w:rPr>
                <w:rFonts w:ascii="Times New Roman" w:hAnsi="Times New Roman" w:cs="Times New Roman"/>
                <w:sz w:val="24"/>
                <w:szCs w:val="24"/>
              </w:rPr>
              <w:t>41.</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498" w:rsidRPr="0031374C" w:rsidRDefault="00137498" w:rsidP="00C10B1C">
            <w:pPr>
              <w:spacing w:line="276" w:lineRule="auto"/>
              <w:rPr>
                <w:rFonts w:ascii="Times New Roman" w:hAnsi="Times New Roman" w:cs="Times New Roman"/>
                <w:sz w:val="24"/>
                <w:szCs w:val="24"/>
              </w:rPr>
            </w:pPr>
            <w:r>
              <w:rPr>
                <w:rFonts w:ascii="Times New Roman" w:hAnsi="Times New Roman" w:cs="Times New Roman"/>
                <w:sz w:val="24"/>
                <w:szCs w:val="24"/>
              </w:rPr>
              <w:t>Santalaceae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498" w:rsidRPr="0031374C" w:rsidRDefault="00137498" w:rsidP="00C10B1C">
            <w:pPr>
              <w:spacing w:line="276" w:lineRule="auto"/>
              <w:rPr>
                <w:rFonts w:ascii="Times New Roman" w:hAnsi="Times New Roman" w:cs="Times New Roman"/>
                <w:sz w:val="24"/>
                <w:szCs w:val="24"/>
              </w:rPr>
            </w:pPr>
            <w:r>
              <w:rPr>
                <w:rFonts w:ascii="Times New Roman" w:hAnsi="Times New Roman" w:cs="Times New Roman"/>
                <w:sz w:val="24"/>
                <w:szCs w:val="24"/>
              </w:rPr>
              <w:t>1</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498" w:rsidRPr="0031374C" w:rsidRDefault="00137498" w:rsidP="00C10B1C">
            <w:pPr>
              <w:spacing w:line="276" w:lineRule="auto"/>
              <w:rPr>
                <w:rFonts w:ascii="Times New Roman" w:hAnsi="Times New Roman" w:cs="Times New Roman"/>
                <w:sz w:val="24"/>
                <w:szCs w:val="24"/>
              </w:rPr>
            </w:pPr>
            <w:r>
              <w:rPr>
                <w:rFonts w:ascii="Times New Roman" w:hAnsi="Times New Roman" w:cs="Times New Roman"/>
                <w:sz w:val="24"/>
                <w:szCs w:val="24"/>
              </w:rPr>
              <w:t>1.17%</w:t>
            </w:r>
          </w:p>
        </w:tc>
        <w:tc>
          <w:tcPr>
            <w:tcW w:w="17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498" w:rsidRPr="0031374C" w:rsidRDefault="00137498" w:rsidP="00C10B1C">
            <w:pPr>
              <w:spacing w:line="276" w:lineRule="auto"/>
              <w:rPr>
                <w:rFonts w:ascii="Times New Roman" w:hAnsi="Times New Roman" w:cs="Times New Roman"/>
                <w:sz w:val="24"/>
                <w:szCs w:val="24"/>
              </w:rPr>
            </w:pPr>
            <w:r>
              <w:rPr>
                <w:rFonts w:ascii="Times New Roman" w:hAnsi="Times New Roman" w:cs="Times New Roman"/>
                <w:sz w:val="24"/>
                <w:szCs w:val="24"/>
              </w:rPr>
              <w:t>85</w:t>
            </w:r>
          </w:p>
        </w:tc>
      </w:tr>
      <w:tr w:rsidR="00137498" w:rsidRPr="0031374C" w:rsidTr="00C10B1C">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498" w:rsidRPr="0031374C" w:rsidRDefault="00137498" w:rsidP="00C10B1C">
            <w:pPr>
              <w:spacing w:line="276" w:lineRule="auto"/>
              <w:rPr>
                <w:rFonts w:ascii="Times New Roman" w:hAnsi="Times New Roman" w:cs="Times New Roman"/>
                <w:sz w:val="24"/>
                <w:szCs w:val="24"/>
              </w:rPr>
            </w:pPr>
            <w:r w:rsidRPr="0031374C">
              <w:rPr>
                <w:rFonts w:ascii="Times New Roman" w:hAnsi="Times New Roman" w:cs="Times New Roman"/>
                <w:sz w:val="24"/>
                <w:szCs w:val="24"/>
              </w:rPr>
              <w:t>42.</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498" w:rsidRPr="0031374C" w:rsidRDefault="00137498" w:rsidP="00C10B1C">
            <w:pPr>
              <w:spacing w:line="276" w:lineRule="auto"/>
              <w:rPr>
                <w:rFonts w:ascii="Times New Roman" w:hAnsi="Times New Roman" w:cs="Times New Roman"/>
                <w:sz w:val="24"/>
                <w:szCs w:val="24"/>
              </w:rPr>
            </w:pPr>
            <w:r>
              <w:rPr>
                <w:rFonts w:ascii="Times New Roman" w:hAnsi="Times New Roman" w:cs="Times New Roman"/>
                <w:sz w:val="24"/>
                <w:szCs w:val="24"/>
              </w:rPr>
              <w:t>Sapindaceae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498" w:rsidRPr="0031374C" w:rsidRDefault="00137498" w:rsidP="00C10B1C">
            <w:pPr>
              <w:spacing w:line="276" w:lineRule="auto"/>
              <w:rPr>
                <w:rFonts w:ascii="Times New Roman" w:hAnsi="Times New Roman" w:cs="Times New Roman"/>
                <w:sz w:val="24"/>
                <w:szCs w:val="24"/>
              </w:rPr>
            </w:pPr>
            <w:r>
              <w:rPr>
                <w:rFonts w:ascii="Times New Roman" w:hAnsi="Times New Roman" w:cs="Times New Roman"/>
                <w:sz w:val="24"/>
                <w:szCs w:val="24"/>
              </w:rPr>
              <w:t>1</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498" w:rsidRPr="0031374C" w:rsidRDefault="00137498" w:rsidP="00C10B1C">
            <w:pPr>
              <w:spacing w:line="276" w:lineRule="auto"/>
              <w:rPr>
                <w:rFonts w:ascii="Times New Roman" w:hAnsi="Times New Roman" w:cs="Times New Roman"/>
                <w:sz w:val="24"/>
                <w:szCs w:val="24"/>
              </w:rPr>
            </w:pPr>
            <w:r>
              <w:rPr>
                <w:rFonts w:ascii="Times New Roman" w:hAnsi="Times New Roman" w:cs="Times New Roman"/>
                <w:sz w:val="24"/>
                <w:szCs w:val="24"/>
              </w:rPr>
              <w:t>1.17%</w:t>
            </w:r>
          </w:p>
        </w:tc>
        <w:tc>
          <w:tcPr>
            <w:tcW w:w="17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498" w:rsidRPr="0031374C" w:rsidRDefault="00137498" w:rsidP="00C10B1C">
            <w:pPr>
              <w:spacing w:line="276" w:lineRule="auto"/>
              <w:rPr>
                <w:rFonts w:ascii="Times New Roman" w:hAnsi="Times New Roman" w:cs="Times New Roman"/>
                <w:sz w:val="24"/>
                <w:szCs w:val="24"/>
              </w:rPr>
            </w:pPr>
            <w:r>
              <w:rPr>
                <w:rFonts w:ascii="Times New Roman" w:hAnsi="Times New Roman" w:cs="Times New Roman"/>
                <w:sz w:val="24"/>
                <w:szCs w:val="24"/>
              </w:rPr>
              <w:t>85</w:t>
            </w:r>
          </w:p>
        </w:tc>
      </w:tr>
      <w:tr w:rsidR="00137498" w:rsidRPr="0031374C" w:rsidTr="00C10B1C">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498" w:rsidRPr="0031374C" w:rsidRDefault="00137498" w:rsidP="00C10B1C">
            <w:pPr>
              <w:spacing w:line="276" w:lineRule="auto"/>
              <w:rPr>
                <w:rFonts w:ascii="Times New Roman" w:hAnsi="Times New Roman" w:cs="Times New Roman"/>
                <w:sz w:val="24"/>
                <w:szCs w:val="24"/>
              </w:rPr>
            </w:pPr>
            <w:r w:rsidRPr="0031374C">
              <w:rPr>
                <w:rFonts w:ascii="Times New Roman" w:hAnsi="Times New Roman" w:cs="Times New Roman"/>
                <w:sz w:val="24"/>
                <w:szCs w:val="24"/>
              </w:rPr>
              <w:t>43.</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498" w:rsidRPr="0031374C" w:rsidRDefault="00137498" w:rsidP="00C10B1C">
            <w:pPr>
              <w:spacing w:line="276" w:lineRule="auto"/>
              <w:rPr>
                <w:rFonts w:ascii="Times New Roman" w:hAnsi="Times New Roman" w:cs="Times New Roman"/>
                <w:sz w:val="24"/>
                <w:szCs w:val="24"/>
              </w:rPr>
            </w:pPr>
            <w:r>
              <w:rPr>
                <w:rFonts w:ascii="Times New Roman" w:hAnsi="Times New Roman" w:cs="Times New Roman"/>
                <w:sz w:val="24"/>
                <w:szCs w:val="24"/>
              </w:rPr>
              <w:t>Scorphulariaceae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498" w:rsidRPr="0031374C" w:rsidRDefault="00137498" w:rsidP="00C10B1C">
            <w:pPr>
              <w:spacing w:line="276" w:lineRule="auto"/>
              <w:rPr>
                <w:rFonts w:ascii="Times New Roman" w:hAnsi="Times New Roman" w:cs="Times New Roman"/>
                <w:sz w:val="24"/>
                <w:szCs w:val="24"/>
              </w:rPr>
            </w:pPr>
            <w:r>
              <w:rPr>
                <w:rFonts w:ascii="Times New Roman" w:hAnsi="Times New Roman" w:cs="Times New Roman"/>
                <w:sz w:val="24"/>
                <w:szCs w:val="24"/>
              </w:rPr>
              <w:t>1</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498" w:rsidRPr="0031374C" w:rsidRDefault="00137498" w:rsidP="00C10B1C">
            <w:pPr>
              <w:spacing w:line="276" w:lineRule="auto"/>
              <w:rPr>
                <w:rFonts w:ascii="Times New Roman" w:hAnsi="Times New Roman" w:cs="Times New Roman"/>
                <w:sz w:val="24"/>
                <w:szCs w:val="24"/>
              </w:rPr>
            </w:pPr>
            <w:r>
              <w:rPr>
                <w:rFonts w:ascii="Times New Roman" w:hAnsi="Times New Roman" w:cs="Times New Roman"/>
                <w:sz w:val="24"/>
                <w:szCs w:val="24"/>
              </w:rPr>
              <w:t>1.17%</w:t>
            </w:r>
          </w:p>
        </w:tc>
        <w:tc>
          <w:tcPr>
            <w:tcW w:w="17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498" w:rsidRPr="0031374C" w:rsidRDefault="00137498" w:rsidP="00C10B1C">
            <w:pPr>
              <w:spacing w:line="276" w:lineRule="auto"/>
              <w:rPr>
                <w:rFonts w:ascii="Times New Roman" w:hAnsi="Times New Roman" w:cs="Times New Roman"/>
                <w:sz w:val="24"/>
                <w:szCs w:val="24"/>
              </w:rPr>
            </w:pPr>
            <w:r>
              <w:rPr>
                <w:rFonts w:ascii="Times New Roman" w:hAnsi="Times New Roman" w:cs="Times New Roman"/>
                <w:sz w:val="24"/>
                <w:szCs w:val="24"/>
              </w:rPr>
              <w:t>85</w:t>
            </w:r>
          </w:p>
        </w:tc>
      </w:tr>
      <w:tr w:rsidR="00137498" w:rsidRPr="0031374C" w:rsidTr="00C10B1C">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498" w:rsidRPr="0031374C" w:rsidRDefault="00137498" w:rsidP="00C10B1C">
            <w:pPr>
              <w:spacing w:line="276" w:lineRule="auto"/>
              <w:rPr>
                <w:rFonts w:ascii="Times New Roman" w:hAnsi="Times New Roman" w:cs="Times New Roman"/>
                <w:sz w:val="24"/>
                <w:szCs w:val="24"/>
              </w:rPr>
            </w:pPr>
            <w:r w:rsidRPr="0031374C">
              <w:rPr>
                <w:rFonts w:ascii="Times New Roman" w:hAnsi="Times New Roman" w:cs="Times New Roman"/>
                <w:sz w:val="24"/>
                <w:szCs w:val="24"/>
              </w:rPr>
              <w:t>44.</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498" w:rsidRPr="0031374C" w:rsidRDefault="00137498" w:rsidP="00C10B1C">
            <w:pPr>
              <w:spacing w:line="276" w:lineRule="auto"/>
              <w:rPr>
                <w:rFonts w:ascii="Times New Roman" w:hAnsi="Times New Roman" w:cs="Times New Roman"/>
                <w:sz w:val="24"/>
                <w:szCs w:val="24"/>
              </w:rPr>
            </w:pPr>
            <w:r w:rsidRPr="0031374C">
              <w:rPr>
                <w:rFonts w:ascii="Times New Roman" w:hAnsi="Times New Roman" w:cs="Times New Roman"/>
                <w:sz w:val="24"/>
                <w:szCs w:val="24"/>
              </w:rPr>
              <w:t>Tiliaceae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498" w:rsidRPr="0031374C" w:rsidRDefault="00137498" w:rsidP="00C10B1C">
            <w:pPr>
              <w:spacing w:line="276" w:lineRule="auto"/>
              <w:rPr>
                <w:rFonts w:ascii="Times New Roman" w:hAnsi="Times New Roman" w:cs="Times New Roman"/>
                <w:sz w:val="24"/>
                <w:szCs w:val="24"/>
              </w:rPr>
            </w:pPr>
            <w:r>
              <w:rPr>
                <w:rFonts w:ascii="Times New Roman" w:hAnsi="Times New Roman" w:cs="Times New Roman"/>
                <w:sz w:val="24"/>
                <w:szCs w:val="24"/>
              </w:rPr>
              <w:t>1</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498" w:rsidRPr="0031374C" w:rsidRDefault="00137498" w:rsidP="00C10B1C">
            <w:pPr>
              <w:spacing w:line="276" w:lineRule="auto"/>
              <w:rPr>
                <w:rFonts w:ascii="Times New Roman" w:hAnsi="Times New Roman" w:cs="Times New Roman"/>
                <w:sz w:val="24"/>
                <w:szCs w:val="24"/>
              </w:rPr>
            </w:pPr>
            <w:r>
              <w:rPr>
                <w:rFonts w:ascii="Times New Roman" w:hAnsi="Times New Roman" w:cs="Times New Roman"/>
                <w:sz w:val="24"/>
                <w:szCs w:val="24"/>
              </w:rPr>
              <w:t>1.17%</w:t>
            </w:r>
          </w:p>
        </w:tc>
        <w:tc>
          <w:tcPr>
            <w:tcW w:w="17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498" w:rsidRPr="0031374C" w:rsidRDefault="00137498" w:rsidP="00C10B1C">
            <w:pPr>
              <w:spacing w:line="276" w:lineRule="auto"/>
              <w:rPr>
                <w:rFonts w:ascii="Times New Roman" w:hAnsi="Times New Roman" w:cs="Times New Roman"/>
                <w:sz w:val="24"/>
                <w:szCs w:val="24"/>
              </w:rPr>
            </w:pPr>
            <w:r>
              <w:rPr>
                <w:rFonts w:ascii="Times New Roman" w:hAnsi="Times New Roman" w:cs="Times New Roman"/>
                <w:sz w:val="24"/>
                <w:szCs w:val="24"/>
              </w:rPr>
              <w:t>85</w:t>
            </w:r>
          </w:p>
        </w:tc>
      </w:tr>
      <w:tr w:rsidR="00137498" w:rsidRPr="0031374C" w:rsidTr="00C10B1C">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498" w:rsidRPr="0031374C" w:rsidRDefault="00137498" w:rsidP="00C10B1C">
            <w:pPr>
              <w:spacing w:line="276" w:lineRule="auto"/>
              <w:rPr>
                <w:rFonts w:ascii="Times New Roman" w:hAnsi="Times New Roman" w:cs="Times New Roman"/>
                <w:sz w:val="24"/>
                <w:szCs w:val="24"/>
              </w:rPr>
            </w:pPr>
            <w:r w:rsidRPr="0031374C">
              <w:rPr>
                <w:rFonts w:ascii="Times New Roman" w:hAnsi="Times New Roman" w:cs="Times New Roman"/>
                <w:sz w:val="24"/>
                <w:szCs w:val="24"/>
              </w:rPr>
              <w:t>45.</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498" w:rsidRPr="0031374C" w:rsidRDefault="00137498" w:rsidP="00C10B1C">
            <w:pPr>
              <w:spacing w:line="276" w:lineRule="auto"/>
              <w:rPr>
                <w:rFonts w:ascii="Times New Roman" w:hAnsi="Times New Roman" w:cs="Times New Roman"/>
                <w:sz w:val="24"/>
                <w:szCs w:val="24"/>
              </w:rPr>
            </w:pPr>
            <w:r w:rsidRPr="0031374C">
              <w:rPr>
                <w:rFonts w:ascii="Times New Roman" w:hAnsi="Times New Roman" w:cs="Times New Roman"/>
                <w:sz w:val="24"/>
                <w:szCs w:val="24"/>
              </w:rPr>
              <w:t>Ulmaceae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498" w:rsidRPr="0031374C" w:rsidRDefault="00137498" w:rsidP="00C10B1C">
            <w:pPr>
              <w:spacing w:line="276" w:lineRule="auto"/>
              <w:rPr>
                <w:rFonts w:ascii="Times New Roman" w:hAnsi="Times New Roman" w:cs="Times New Roman"/>
                <w:sz w:val="24"/>
                <w:szCs w:val="24"/>
              </w:rPr>
            </w:pPr>
            <w:r>
              <w:rPr>
                <w:rFonts w:ascii="Times New Roman" w:hAnsi="Times New Roman" w:cs="Times New Roman"/>
                <w:sz w:val="24"/>
                <w:szCs w:val="24"/>
              </w:rPr>
              <w:t>1</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498" w:rsidRPr="0031374C" w:rsidRDefault="00137498" w:rsidP="00C10B1C">
            <w:pPr>
              <w:spacing w:line="276" w:lineRule="auto"/>
              <w:rPr>
                <w:rFonts w:ascii="Times New Roman" w:hAnsi="Times New Roman" w:cs="Times New Roman"/>
                <w:sz w:val="24"/>
                <w:szCs w:val="24"/>
              </w:rPr>
            </w:pPr>
            <w:r>
              <w:rPr>
                <w:rFonts w:ascii="Times New Roman" w:hAnsi="Times New Roman" w:cs="Times New Roman"/>
                <w:sz w:val="24"/>
                <w:szCs w:val="24"/>
              </w:rPr>
              <w:t>1.17%</w:t>
            </w:r>
          </w:p>
        </w:tc>
        <w:tc>
          <w:tcPr>
            <w:tcW w:w="17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498" w:rsidRPr="0031374C" w:rsidRDefault="00137498" w:rsidP="00C10B1C">
            <w:pPr>
              <w:spacing w:line="276" w:lineRule="auto"/>
              <w:rPr>
                <w:rFonts w:ascii="Times New Roman" w:hAnsi="Times New Roman" w:cs="Times New Roman"/>
                <w:sz w:val="24"/>
                <w:szCs w:val="24"/>
              </w:rPr>
            </w:pPr>
            <w:r>
              <w:rPr>
                <w:rFonts w:ascii="Times New Roman" w:hAnsi="Times New Roman" w:cs="Times New Roman"/>
                <w:sz w:val="24"/>
                <w:szCs w:val="24"/>
              </w:rPr>
              <w:t>85</w:t>
            </w:r>
          </w:p>
        </w:tc>
      </w:tr>
      <w:tr w:rsidR="00137498" w:rsidRPr="0031374C" w:rsidTr="00C10B1C">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37498" w:rsidRPr="0031374C" w:rsidRDefault="00137498" w:rsidP="00C10B1C">
            <w:pPr>
              <w:rPr>
                <w:rFonts w:ascii="Times New Roman" w:hAnsi="Times New Roman" w:cs="Times New Roman"/>
                <w:sz w:val="24"/>
                <w:szCs w:val="24"/>
              </w:rPr>
            </w:pPr>
            <w:r>
              <w:rPr>
                <w:rFonts w:ascii="Times New Roman" w:hAnsi="Times New Roman" w:cs="Times New Roman"/>
                <w:sz w:val="24"/>
                <w:szCs w:val="24"/>
              </w:rPr>
              <w:t>46.</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37498" w:rsidRPr="0031374C" w:rsidRDefault="00137498" w:rsidP="00C10B1C">
            <w:pPr>
              <w:spacing w:line="276" w:lineRule="auto"/>
              <w:rPr>
                <w:rFonts w:ascii="Times New Roman" w:hAnsi="Times New Roman" w:cs="Times New Roman"/>
                <w:sz w:val="24"/>
                <w:szCs w:val="24"/>
              </w:rPr>
            </w:pPr>
            <w:r w:rsidRPr="0031374C">
              <w:rPr>
                <w:rFonts w:ascii="Times New Roman" w:hAnsi="Times New Roman" w:cs="Times New Roman"/>
                <w:sz w:val="24"/>
                <w:szCs w:val="24"/>
              </w:rPr>
              <w:t>Verbenaceae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37498" w:rsidRPr="0031374C" w:rsidRDefault="00137498" w:rsidP="00C10B1C">
            <w:pPr>
              <w:rPr>
                <w:rFonts w:ascii="Times New Roman" w:hAnsi="Times New Roman" w:cs="Times New Roman"/>
                <w:sz w:val="24"/>
                <w:szCs w:val="24"/>
              </w:rPr>
            </w:pPr>
            <w:r>
              <w:rPr>
                <w:rFonts w:ascii="Times New Roman" w:hAnsi="Times New Roman" w:cs="Times New Roman"/>
                <w:sz w:val="24"/>
                <w:szCs w:val="24"/>
              </w:rPr>
              <w:t>2</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37498" w:rsidRPr="0031374C" w:rsidRDefault="00137498" w:rsidP="00C10B1C">
            <w:pPr>
              <w:rPr>
                <w:rFonts w:ascii="Times New Roman" w:hAnsi="Times New Roman" w:cs="Times New Roman"/>
                <w:sz w:val="24"/>
                <w:szCs w:val="24"/>
              </w:rPr>
            </w:pPr>
            <w:r>
              <w:rPr>
                <w:rFonts w:ascii="Times New Roman" w:hAnsi="Times New Roman" w:cs="Times New Roman"/>
                <w:sz w:val="24"/>
                <w:szCs w:val="24"/>
              </w:rPr>
              <w:t>2.35%</w:t>
            </w:r>
          </w:p>
        </w:tc>
        <w:tc>
          <w:tcPr>
            <w:tcW w:w="17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37498" w:rsidRPr="0031374C" w:rsidRDefault="00137498" w:rsidP="00C10B1C">
            <w:pPr>
              <w:spacing w:line="276" w:lineRule="auto"/>
              <w:rPr>
                <w:rFonts w:ascii="Times New Roman" w:hAnsi="Times New Roman" w:cs="Times New Roman"/>
                <w:sz w:val="24"/>
                <w:szCs w:val="24"/>
              </w:rPr>
            </w:pPr>
            <w:r>
              <w:rPr>
                <w:rFonts w:ascii="Times New Roman" w:hAnsi="Times New Roman" w:cs="Times New Roman"/>
                <w:sz w:val="24"/>
                <w:szCs w:val="24"/>
              </w:rPr>
              <w:t>85</w:t>
            </w:r>
          </w:p>
        </w:tc>
      </w:tr>
    </w:tbl>
    <w:p w:rsidR="00A25A86" w:rsidRPr="00A25A86" w:rsidRDefault="00A25A86" w:rsidP="00A25A86">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p>
    <w:p w:rsidR="00A25A86" w:rsidRDefault="00A25A86" w:rsidP="000E70E8">
      <w:pPr>
        <w:autoSpaceDE w:val="0"/>
        <w:autoSpaceDN w:val="0"/>
        <w:adjustRightInd w:val="0"/>
        <w:spacing w:after="0"/>
        <w:jc w:val="both"/>
        <w:rPr>
          <w:rFonts w:ascii="Times New Roman" w:hAnsi="Times New Roman" w:cs="Times New Roman"/>
          <w:b/>
          <w:color w:val="000000"/>
          <w:sz w:val="24"/>
          <w:szCs w:val="24"/>
        </w:rPr>
      </w:pPr>
    </w:p>
    <w:p w:rsidR="001C368F" w:rsidRPr="00064B3C" w:rsidRDefault="00A25A86" w:rsidP="000E70E8">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b/>
          <w:color w:val="000000"/>
          <w:sz w:val="24"/>
          <w:szCs w:val="24"/>
        </w:rPr>
        <w:t xml:space="preserve">                            </w:t>
      </w:r>
      <w:r w:rsidR="001C368F">
        <w:rPr>
          <w:rFonts w:ascii="Times New Roman" w:hAnsi="Times New Roman" w:cs="Times New Roman"/>
          <w:b/>
          <w:color w:val="000000"/>
          <w:sz w:val="24"/>
          <w:szCs w:val="24"/>
        </w:rPr>
        <w:t xml:space="preserve">   </w:t>
      </w:r>
      <w:r w:rsidR="001C368F" w:rsidRPr="00064B3C">
        <w:rPr>
          <w:rFonts w:ascii="Times New Roman" w:hAnsi="Times New Roman" w:cs="Times New Roman"/>
          <w:b/>
          <w:color w:val="000000"/>
          <w:sz w:val="24"/>
          <w:szCs w:val="24"/>
        </w:rPr>
        <w:t>Table: 3</w:t>
      </w:r>
      <w:r w:rsidR="001C368F" w:rsidRPr="00064B3C">
        <w:rPr>
          <w:rFonts w:ascii="Times New Roman" w:hAnsi="Times New Roman" w:cs="Times New Roman"/>
          <w:color w:val="000000"/>
          <w:sz w:val="24"/>
          <w:szCs w:val="24"/>
        </w:rPr>
        <w:t xml:space="preserve"> Analysis of the data based on habit </w:t>
      </w:r>
    </w:p>
    <w:tbl>
      <w:tblPr>
        <w:tblStyle w:val="TableGrid"/>
        <w:tblW w:w="9356" w:type="dxa"/>
        <w:tblInd w:w="108" w:type="dxa"/>
        <w:tblLook w:val="04A0"/>
      </w:tblPr>
      <w:tblGrid>
        <w:gridCol w:w="851"/>
        <w:gridCol w:w="1489"/>
        <w:gridCol w:w="2340"/>
        <w:gridCol w:w="2124"/>
        <w:gridCol w:w="2552"/>
      </w:tblGrid>
      <w:tr w:rsidR="001C368F" w:rsidRPr="00064B3C" w:rsidTr="000E0F2B">
        <w:trPr>
          <w:trHeight w:val="483"/>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C368F" w:rsidRPr="00064B3C" w:rsidRDefault="001C368F" w:rsidP="000E70E8">
            <w:pPr>
              <w:autoSpaceDE w:val="0"/>
              <w:autoSpaceDN w:val="0"/>
              <w:adjustRightInd w:val="0"/>
              <w:spacing w:line="276" w:lineRule="auto"/>
              <w:jc w:val="center"/>
              <w:rPr>
                <w:rFonts w:ascii="Times New Roman" w:hAnsi="Times New Roman" w:cs="Times New Roman"/>
                <w:b/>
                <w:color w:val="000000"/>
                <w:sz w:val="24"/>
                <w:szCs w:val="24"/>
              </w:rPr>
            </w:pPr>
            <w:r w:rsidRPr="00064B3C">
              <w:rPr>
                <w:rFonts w:ascii="Times New Roman" w:hAnsi="Times New Roman" w:cs="Times New Roman"/>
                <w:b/>
                <w:color w:val="000000"/>
                <w:sz w:val="24"/>
                <w:szCs w:val="24"/>
              </w:rPr>
              <w:t>S. No</w:t>
            </w:r>
          </w:p>
        </w:tc>
        <w:tc>
          <w:tcPr>
            <w:tcW w:w="14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C368F" w:rsidRPr="00064B3C" w:rsidRDefault="001C368F" w:rsidP="000E70E8">
            <w:pPr>
              <w:autoSpaceDE w:val="0"/>
              <w:autoSpaceDN w:val="0"/>
              <w:adjustRightInd w:val="0"/>
              <w:spacing w:line="276" w:lineRule="auto"/>
              <w:jc w:val="center"/>
              <w:rPr>
                <w:rFonts w:ascii="Times New Roman" w:hAnsi="Times New Roman" w:cs="Times New Roman"/>
                <w:b/>
                <w:color w:val="000000"/>
                <w:sz w:val="24"/>
                <w:szCs w:val="24"/>
              </w:rPr>
            </w:pPr>
            <w:r w:rsidRPr="00064B3C">
              <w:rPr>
                <w:rFonts w:ascii="Times New Roman" w:hAnsi="Times New Roman" w:cs="Times New Roman"/>
                <w:b/>
                <w:color w:val="000000"/>
                <w:sz w:val="24"/>
                <w:szCs w:val="24"/>
              </w:rPr>
              <w:t>Habit</w:t>
            </w: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C368F" w:rsidRPr="00064B3C" w:rsidRDefault="001C368F" w:rsidP="000E70E8">
            <w:pPr>
              <w:autoSpaceDE w:val="0"/>
              <w:autoSpaceDN w:val="0"/>
              <w:adjustRightInd w:val="0"/>
              <w:spacing w:line="276" w:lineRule="auto"/>
              <w:jc w:val="center"/>
              <w:rPr>
                <w:rFonts w:ascii="Times New Roman" w:hAnsi="Times New Roman" w:cs="Times New Roman"/>
                <w:b/>
                <w:color w:val="000000"/>
                <w:sz w:val="24"/>
                <w:szCs w:val="24"/>
              </w:rPr>
            </w:pPr>
            <w:r w:rsidRPr="00064B3C">
              <w:rPr>
                <w:rFonts w:ascii="Times New Roman" w:hAnsi="Times New Roman" w:cs="Times New Roman"/>
                <w:b/>
                <w:color w:val="000000"/>
                <w:sz w:val="24"/>
                <w:szCs w:val="24"/>
              </w:rPr>
              <w:t>Number of species</w:t>
            </w:r>
          </w:p>
        </w:tc>
        <w:tc>
          <w:tcPr>
            <w:tcW w:w="21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C368F" w:rsidRPr="00064B3C" w:rsidRDefault="001C368F" w:rsidP="000E70E8">
            <w:pPr>
              <w:autoSpaceDE w:val="0"/>
              <w:autoSpaceDN w:val="0"/>
              <w:adjustRightInd w:val="0"/>
              <w:spacing w:line="276" w:lineRule="auto"/>
              <w:jc w:val="center"/>
              <w:rPr>
                <w:rFonts w:ascii="Times New Roman" w:hAnsi="Times New Roman" w:cs="Times New Roman"/>
                <w:b/>
                <w:color w:val="000000"/>
                <w:sz w:val="24"/>
                <w:szCs w:val="24"/>
              </w:rPr>
            </w:pPr>
            <w:r w:rsidRPr="00064B3C">
              <w:rPr>
                <w:rFonts w:ascii="Times New Roman" w:hAnsi="Times New Roman" w:cs="Times New Roman"/>
                <w:b/>
                <w:color w:val="000000"/>
                <w:sz w:val="24"/>
                <w:szCs w:val="24"/>
              </w:rPr>
              <w:t>Percentage (%)</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C368F" w:rsidRPr="00064B3C" w:rsidRDefault="001C368F" w:rsidP="000E70E8">
            <w:pPr>
              <w:autoSpaceDE w:val="0"/>
              <w:autoSpaceDN w:val="0"/>
              <w:adjustRightInd w:val="0"/>
              <w:spacing w:line="276" w:lineRule="auto"/>
              <w:jc w:val="center"/>
              <w:rPr>
                <w:rFonts w:ascii="Times New Roman" w:hAnsi="Times New Roman" w:cs="Times New Roman"/>
                <w:b/>
                <w:color w:val="000000"/>
                <w:sz w:val="24"/>
                <w:szCs w:val="24"/>
              </w:rPr>
            </w:pPr>
            <w:r w:rsidRPr="00064B3C">
              <w:rPr>
                <w:rFonts w:ascii="Times New Roman" w:hAnsi="Times New Roman" w:cs="Times New Roman"/>
                <w:b/>
                <w:color w:val="000000"/>
                <w:sz w:val="24"/>
                <w:szCs w:val="24"/>
              </w:rPr>
              <w:t>Total no. of species</w:t>
            </w:r>
          </w:p>
        </w:tc>
      </w:tr>
      <w:tr w:rsidR="001C368F" w:rsidRPr="00064B3C" w:rsidTr="000E70E8">
        <w:trPr>
          <w:trHeight w:val="308"/>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368F" w:rsidRPr="00064B3C" w:rsidRDefault="001C368F" w:rsidP="000E70E8">
            <w:pPr>
              <w:autoSpaceDE w:val="0"/>
              <w:autoSpaceDN w:val="0"/>
              <w:adjustRightInd w:val="0"/>
              <w:spacing w:line="276" w:lineRule="auto"/>
              <w:jc w:val="both"/>
              <w:rPr>
                <w:rFonts w:ascii="Times New Roman" w:hAnsi="Times New Roman" w:cs="Times New Roman"/>
                <w:color w:val="000000"/>
                <w:sz w:val="24"/>
                <w:szCs w:val="24"/>
              </w:rPr>
            </w:pPr>
            <w:r w:rsidRPr="00064B3C">
              <w:rPr>
                <w:rFonts w:ascii="Times New Roman" w:hAnsi="Times New Roman" w:cs="Times New Roman"/>
                <w:color w:val="000000"/>
                <w:sz w:val="24"/>
                <w:szCs w:val="24"/>
              </w:rPr>
              <w:t>1.</w:t>
            </w:r>
          </w:p>
        </w:tc>
        <w:tc>
          <w:tcPr>
            <w:tcW w:w="14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368F" w:rsidRPr="00064B3C" w:rsidRDefault="001C368F" w:rsidP="000E70E8">
            <w:pPr>
              <w:autoSpaceDE w:val="0"/>
              <w:autoSpaceDN w:val="0"/>
              <w:adjustRightInd w:val="0"/>
              <w:spacing w:line="276" w:lineRule="auto"/>
              <w:jc w:val="both"/>
              <w:rPr>
                <w:rFonts w:ascii="Times New Roman" w:hAnsi="Times New Roman" w:cs="Times New Roman"/>
                <w:color w:val="000000"/>
                <w:sz w:val="24"/>
                <w:szCs w:val="24"/>
              </w:rPr>
            </w:pPr>
            <w:r w:rsidRPr="00064B3C">
              <w:rPr>
                <w:rFonts w:ascii="Times New Roman" w:hAnsi="Times New Roman" w:cs="Times New Roman"/>
                <w:color w:val="000000"/>
                <w:sz w:val="24"/>
                <w:szCs w:val="24"/>
              </w:rPr>
              <w:t>Tree</w:t>
            </w: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C368F" w:rsidRPr="00064B3C" w:rsidRDefault="001C368F" w:rsidP="000E70E8">
            <w:pPr>
              <w:autoSpaceDE w:val="0"/>
              <w:autoSpaceDN w:val="0"/>
              <w:adjustRightInd w:val="0"/>
              <w:spacing w:line="276" w:lineRule="auto"/>
              <w:rPr>
                <w:rFonts w:ascii="Times New Roman" w:hAnsi="Times New Roman" w:cs="Times New Roman"/>
                <w:color w:val="000000"/>
                <w:sz w:val="24"/>
                <w:szCs w:val="24"/>
              </w:rPr>
            </w:pPr>
            <w:r>
              <w:rPr>
                <w:rFonts w:ascii="Times New Roman" w:hAnsi="Times New Roman" w:cs="Times New Roman"/>
                <w:color w:val="000000"/>
                <w:sz w:val="24"/>
                <w:szCs w:val="24"/>
              </w:rPr>
              <w:t>33</w:t>
            </w:r>
          </w:p>
        </w:tc>
        <w:tc>
          <w:tcPr>
            <w:tcW w:w="21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C368F" w:rsidRPr="00064B3C" w:rsidRDefault="001C368F" w:rsidP="000E70E8">
            <w:pPr>
              <w:autoSpaceDE w:val="0"/>
              <w:autoSpaceDN w:val="0"/>
              <w:adjustRightInd w:val="0"/>
              <w:spacing w:line="276" w:lineRule="auto"/>
              <w:rPr>
                <w:rFonts w:ascii="Times New Roman" w:hAnsi="Times New Roman" w:cs="Times New Roman"/>
                <w:color w:val="000000"/>
                <w:sz w:val="24"/>
                <w:szCs w:val="24"/>
              </w:rPr>
            </w:pPr>
            <w:r>
              <w:rPr>
                <w:rFonts w:ascii="Times New Roman" w:hAnsi="Times New Roman" w:cs="Times New Roman"/>
                <w:color w:val="000000"/>
                <w:sz w:val="24"/>
                <w:szCs w:val="24"/>
              </w:rPr>
              <w:t>38.82%</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C368F" w:rsidRPr="00064B3C" w:rsidRDefault="001C368F" w:rsidP="000E70E8">
            <w:pPr>
              <w:autoSpaceDE w:val="0"/>
              <w:autoSpaceDN w:val="0"/>
              <w:adjustRightInd w:val="0"/>
              <w:spacing w:line="276" w:lineRule="auto"/>
              <w:rPr>
                <w:rFonts w:ascii="Times New Roman" w:hAnsi="Times New Roman" w:cs="Times New Roman"/>
                <w:color w:val="000000"/>
                <w:sz w:val="24"/>
                <w:szCs w:val="24"/>
              </w:rPr>
            </w:pPr>
            <w:r>
              <w:rPr>
                <w:rFonts w:ascii="Times New Roman" w:hAnsi="Times New Roman" w:cs="Times New Roman"/>
                <w:color w:val="000000"/>
                <w:sz w:val="24"/>
                <w:szCs w:val="24"/>
              </w:rPr>
              <w:t>85</w:t>
            </w:r>
          </w:p>
        </w:tc>
      </w:tr>
      <w:tr w:rsidR="001C368F" w:rsidRPr="00064B3C" w:rsidTr="000E70E8">
        <w:trPr>
          <w:trHeight w:val="413"/>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368F" w:rsidRPr="00064B3C" w:rsidRDefault="001C368F" w:rsidP="000E70E8">
            <w:pPr>
              <w:autoSpaceDE w:val="0"/>
              <w:autoSpaceDN w:val="0"/>
              <w:adjustRightInd w:val="0"/>
              <w:spacing w:line="276" w:lineRule="auto"/>
              <w:jc w:val="both"/>
              <w:rPr>
                <w:rFonts w:ascii="Times New Roman" w:hAnsi="Times New Roman" w:cs="Times New Roman"/>
                <w:color w:val="000000"/>
                <w:sz w:val="24"/>
                <w:szCs w:val="24"/>
              </w:rPr>
            </w:pPr>
            <w:r w:rsidRPr="00064B3C">
              <w:rPr>
                <w:rFonts w:ascii="Times New Roman" w:hAnsi="Times New Roman" w:cs="Times New Roman"/>
                <w:color w:val="000000"/>
                <w:sz w:val="24"/>
                <w:szCs w:val="24"/>
              </w:rPr>
              <w:t>2.</w:t>
            </w:r>
          </w:p>
        </w:tc>
        <w:tc>
          <w:tcPr>
            <w:tcW w:w="14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368F" w:rsidRPr="00064B3C" w:rsidRDefault="001C368F" w:rsidP="000E70E8">
            <w:pPr>
              <w:autoSpaceDE w:val="0"/>
              <w:autoSpaceDN w:val="0"/>
              <w:adjustRightInd w:val="0"/>
              <w:spacing w:line="276" w:lineRule="auto"/>
              <w:jc w:val="both"/>
              <w:rPr>
                <w:rFonts w:ascii="Times New Roman" w:hAnsi="Times New Roman" w:cs="Times New Roman"/>
                <w:color w:val="000000"/>
                <w:sz w:val="24"/>
                <w:szCs w:val="24"/>
              </w:rPr>
            </w:pPr>
            <w:r w:rsidRPr="00064B3C">
              <w:rPr>
                <w:rFonts w:ascii="Times New Roman" w:hAnsi="Times New Roman" w:cs="Times New Roman"/>
                <w:color w:val="000000"/>
                <w:sz w:val="24"/>
                <w:szCs w:val="24"/>
              </w:rPr>
              <w:t>Herb</w:t>
            </w: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C368F" w:rsidRPr="00064B3C" w:rsidRDefault="001C368F" w:rsidP="000E70E8">
            <w:pPr>
              <w:autoSpaceDE w:val="0"/>
              <w:autoSpaceDN w:val="0"/>
              <w:adjustRightInd w:val="0"/>
              <w:spacing w:line="276" w:lineRule="auto"/>
              <w:rPr>
                <w:rFonts w:ascii="Times New Roman" w:hAnsi="Times New Roman" w:cs="Times New Roman"/>
                <w:color w:val="000000"/>
                <w:sz w:val="24"/>
                <w:szCs w:val="24"/>
              </w:rPr>
            </w:pPr>
            <w:r>
              <w:rPr>
                <w:rFonts w:ascii="Times New Roman" w:hAnsi="Times New Roman" w:cs="Times New Roman"/>
                <w:color w:val="000000"/>
                <w:sz w:val="24"/>
                <w:szCs w:val="24"/>
              </w:rPr>
              <w:t>17</w:t>
            </w:r>
          </w:p>
        </w:tc>
        <w:tc>
          <w:tcPr>
            <w:tcW w:w="21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C368F" w:rsidRPr="00064B3C" w:rsidRDefault="001C368F" w:rsidP="000E70E8">
            <w:pPr>
              <w:autoSpaceDE w:val="0"/>
              <w:autoSpaceDN w:val="0"/>
              <w:adjustRightInd w:val="0"/>
              <w:spacing w:line="276" w:lineRule="auto"/>
              <w:rPr>
                <w:rFonts w:ascii="Times New Roman" w:hAnsi="Times New Roman" w:cs="Times New Roman"/>
                <w:color w:val="000000"/>
                <w:sz w:val="24"/>
                <w:szCs w:val="24"/>
              </w:rPr>
            </w:pPr>
            <w:r>
              <w:rPr>
                <w:rFonts w:ascii="Times New Roman" w:hAnsi="Times New Roman" w:cs="Times New Roman"/>
                <w:color w:val="000000"/>
                <w:sz w:val="24"/>
                <w:szCs w:val="24"/>
              </w:rPr>
              <w:t>20%</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C368F" w:rsidRPr="00064B3C" w:rsidRDefault="001C368F" w:rsidP="000E70E8">
            <w:pPr>
              <w:autoSpaceDE w:val="0"/>
              <w:autoSpaceDN w:val="0"/>
              <w:adjustRightInd w:val="0"/>
              <w:spacing w:line="276" w:lineRule="auto"/>
              <w:rPr>
                <w:rFonts w:ascii="Times New Roman" w:hAnsi="Times New Roman" w:cs="Times New Roman"/>
                <w:color w:val="000000"/>
                <w:sz w:val="24"/>
                <w:szCs w:val="24"/>
              </w:rPr>
            </w:pPr>
            <w:r>
              <w:rPr>
                <w:rFonts w:ascii="Times New Roman" w:hAnsi="Times New Roman" w:cs="Times New Roman"/>
                <w:color w:val="000000"/>
                <w:sz w:val="24"/>
                <w:szCs w:val="24"/>
              </w:rPr>
              <w:t>85</w:t>
            </w:r>
          </w:p>
        </w:tc>
      </w:tr>
      <w:tr w:rsidR="001C368F" w:rsidRPr="00064B3C" w:rsidTr="000E70E8">
        <w:trPr>
          <w:trHeight w:val="419"/>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368F" w:rsidRPr="00064B3C" w:rsidRDefault="001C368F" w:rsidP="000E70E8">
            <w:pPr>
              <w:autoSpaceDE w:val="0"/>
              <w:autoSpaceDN w:val="0"/>
              <w:adjustRightInd w:val="0"/>
              <w:spacing w:line="276" w:lineRule="auto"/>
              <w:jc w:val="both"/>
              <w:rPr>
                <w:rFonts w:ascii="Times New Roman" w:hAnsi="Times New Roman" w:cs="Times New Roman"/>
                <w:color w:val="000000"/>
                <w:sz w:val="24"/>
                <w:szCs w:val="24"/>
              </w:rPr>
            </w:pPr>
            <w:r w:rsidRPr="00064B3C">
              <w:rPr>
                <w:rFonts w:ascii="Times New Roman" w:hAnsi="Times New Roman" w:cs="Times New Roman"/>
                <w:color w:val="000000"/>
                <w:sz w:val="24"/>
                <w:szCs w:val="24"/>
              </w:rPr>
              <w:t>3.</w:t>
            </w:r>
          </w:p>
        </w:tc>
        <w:tc>
          <w:tcPr>
            <w:tcW w:w="14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368F" w:rsidRPr="00064B3C" w:rsidRDefault="001C368F" w:rsidP="000E70E8">
            <w:pPr>
              <w:autoSpaceDE w:val="0"/>
              <w:autoSpaceDN w:val="0"/>
              <w:adjustRightInd w:val="0"/>
              <w:spacing w:line="276" w:lineRule="auto"/>
              <w:jc w:val="both"/>
              <w:rPr>
                <w:rFonts w:ascii="Times New Roman" w:hAnsi="Times New Roman" w:cs="Times New Roman"/>
                <w:color w:val="000000"/>
                <w:sz w:val="24"/>
                <w:szCs w:val="24"/>
              </w:rPr>
            </w:pPr>
            <w:r w:rsidRPr="00064B3C">
              <w:rPr>
                <w:rFonts w:ascii="Times New Roman" w:hAnsi="Times New Roman" w:cs="Times New Roman"/>
                <w:color w:val="000000"/>
                <w:sz w:val="24"/>
                <w:szCs w:val="24"/>
              </w:rPr>
              <w:t>Shrub</w:t>
            </w: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C368F" w:rsidRPr="00064B3C" w:rsidRDefault="001C368F" w:rsidP="000E70E8">
            <w:pPr>
              <w:autoSpaceDE w:val="0"/>
              <w:autoSpaceDN w:val="0"/>
              <w:adjustRightInd w:val="0"/>
              <w:spacing w:line="276" w:lineRule="auto"/>
              <w:rPr>
                <w:rFonts w:ascii="Times New Roman" w:hAnsi="Times New Roman" w:cs="Times New Roman"/>
                <w:color w:val="000000"/>
                <w:sz w:val="24"/>
                <w:szCs w:val="24"/>
              </w:rPr>
            </w:pPr>
            <w:r>
              <w:rPr>
                <w:rFonts w:ascii="Times New Roman" w:hAnsi="Times New Roman" w:cs="Times New Roman"/>
                <w:color w:val="000000"/>
                <w:sz w:val="24"/>
                <w:szCs w:val="24"/>
              </w:rPr>
              <w:t>30</w:t>
            </w:r>
          </w:p>
        </w:tc>
        <w:tc>
          <w:tcPr>
            <w:tcW w:w="21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C368F" w:rsidRPr="00064B3C" w:rsidRDefault="001C368F" w:rsidP="000E70E8">
            <w:pPr>
              <w:autoSpaceDE w:val="0"/>
              <w:autoSpaceDN w:val="0"/>
              <w:adjustRightInd w:val="0"/>
              <w:spacing w:line="276" w:lineRule="auto"/>
              <w:rPr>
                <w:rFonts w:ascii="Times New Roman" w:hAnsi="Times New Roman" w:cs="Times New Roman"/>
                <w:color w:val="000000"/>
                <w:sz w:val="24"/>
                <w:szCs w:val="24"/>
              </w:rPr>
            </w:pPr>
            <w:r>
              <w:rPr>
                <w:rFonts w:ascii="Times New Roman" w:hAnsi="Times New Roman" w:cs="Times New Roman"/>
                <w:color w:val="000000"/>
                <w:sz w:val="24"/>
                <w:szCs w:val="24"/>
              </w:rPr>
              <w:t>35.29%</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C368F" w:rsidRPr="00064B3C" w:rsidRDefault="001C368F" w:rsidP="000E70E8">
            <w:pPr>
              <w:autoSpaceDE w:val="0"/>
              <w:autoSpaceDN w:val="0"/>
              <w:adjustRightInd w:val="0"/>
              <w:spacing w:line="276" w:lineRule="auto"/>
              <w:rPr>
                <w:rFonts w:ascii="Times New Roman" w:hAnsi="Times New Roman" w:cs="Times New Roman"/>
                <w:color w:val="000000"/>
                <w:sz w:val="24"/>
                <w:szCs w:val="24"/>
              </w:rPr>
            </w:pPr>
            <w:r>
              <w:rPr>
                <w:rFonts w:ascii="Times New Roman" w:hAnsi="Times New Roman" w:cs="Times New Roman"/>
                <w:color w:val="000000"/>
                <w:sz w:val="24"/>
                <w:szCs w:val="24"/>
              </w:rPr>
              <w:t>85</w:t>
            </w:r>
          </w:p>
        </w:tc>
      </w:tr>
      <w:tr w:rsidR="001C368F" w:rsidRPr="00064B3C" w:rsidTr="000E70E8">
        <w:trPr>
          <w:trHeight w:val="410"/>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368F" w:rsidRPr="00064B3C" w:rsidRDefault="001C368F" w:rsidP="000E70E8">
            <w:pPr>
              <w:autoSpaceDE w:val="0"/>
              <w:autoSpaceDN w:val="0"/>
              <w:adjustRightInd w:val="0"/>
              <w:spacing w:line="276" w:lineRule="auto"/>
              <w:jc w:val="both"/>
              <w:rPr>
                <w:rFonts w:ascii="Times New Roman" w:hAnsi="Times New Roman" w:cs="Times New Roman"/>
                <w:color w:val="000000"/>
                <w:sz w:val="24"/>
                <w:szCs w:val="24"/>
              </w:rPr>
            </w:pPr>
            <w:r w:rsidRPr="00064B3C">
              <w:rPr>
                <w:rFonts w:ascii="Times New Roman" w:hAnsi="Times New Roman" w:cs="Times New Roman"/>
                <w:color w:val="000000"/>
                <w:sz w:val="24"/>
                <w:szCs w:val="24"/>
              </w:rPr>
              <w:t>4.</w:t>
            </w:r>
          </w:p>
        </w:tc>
        <w:tc>
          <w:tcPr>
            <w:tcW w:w="14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368F" w:rsidRPr="00064B3C" w:rsidRDefault="001C368F" w:rsidP="000E70E8">
            <w:pPr>
              <w:autoSpaceDE w:val="0"/>
              <w:autoSpaceDN w:val="0"/>
              <w:adjustRightInd w:val="0"/>
              <w:spacing w:line="276" w:lineRule="auto"/>
              <w:jc w:val="both"/>
              <w:rPr>
                <w:rFonts w:ascii="Times New Roman" w:hAnsi="Times New Roman" w:cs="Times New Roman"/>
                <w:color w:val="000000"/>
                <w:sz w:val="24"/>
                <w:szCs w:val="24"/>
              </w:rPr>
            </w:pPr>
            <w:r w:rsidRPr="00064B3C">
              <w:rPr>
                <w:rFonts w:ascii="Times New Roman" w:hAnsi="Times New Roman" w:cs="Times New Roman"/>
                <w:color w:val="000000"/>
                <w:sz w:val="24"/>
                <w:szCs w:val="24"/>
              </w:rPr>
              <w:t>Climber</w:t>
            </w: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C368F" w:rsidRPr="00064B3C" w:rsidRDefault="001C368F" w:rsidP="000E70E8">
            <w:pPr>
              <w:autoSpaceDE w:val="0"/>
              <w:autoSpaceDN w:val="0"/>
              <w:adjustRightInd w:val="0"/>
              <w:spacing w:line="276" w:lineRule="auto"/>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21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C368F" w:rsidRPr="00064B3C" w:rsidRDefault="001C368F" w:rsidP="000E70E8">
            <w:pPr>
              <w:autoSpaceDE w:val="0"/>
              <w:autoSpaceDN w:val="0"/>
              <w:adjustRightInd w:val="0"/>
              <w:spacing w:line="276" w:lineRule="auto"/>
              <w:rPr>
                <w:rFonts w:ascii="Times New Roman" w:hAnsi="Times New Roman" w:cs="Times New Roman"/>
                <w:color w:val="000000"/>
                <w:sz w:val="24"/>
                <w:szCs w:val="24"/>
              </w:rPr>
            </w:pPr>
            <w:r>
              <w:rPr>
                <w:rFonts w:ascii="Times New Roman" w:hAnsi="Times New Roman" w:cs="Times New Roman"/>
                <w:color w:val="000000"/>
                <w:sz w:val="24"/>
                <w:szCs w:val="24"/>
              </w:rPr>
              <w:t>4.70%</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C368F" w:rsidRPr="00064B3C" w:rsidRDefault="001C368F" w:rsidP="000E70E8">
            <w:pPr>
              <w:autoSpaceDE w:val="0"/>
              <w:autoSpaceDN w:val="0"/>
              <w:adjustRightInd w:val="0"/>
              <w:spacing w:line="276" w:lineRule="auto"/>
              <w:rPr>
                <w:rFonts w:ascii="Times New Roman" w:hAnsi="Times New Roman" w:cs="Times New Roman"/>
                <w:color w:val="000000"/>
                <w:sz w:val="24"/>
                <w:szCs w:val="24"/>
              </w:rPr>
            </w:pPr>
            <w:r>
              <w:rPr>
                <w:rFonts w:ascii="Times New Roman" w:hAnsi="Times New Roman" w:cs="Times New Roman"/>
                <w:color w:val="000000"/>
                <w:sz w:val="24"/>
                <w:szCs w:val="24"/>
              </w:rPr>
              <w:t>85</w:t>
            </w:r>
          </w:p>
        </w:tc>
      </w:tr>
      <w:tr w:rsidR="001C368F" w:rsidRPr="00064B3C" w:rsidTr="000E70E8">
        <w:trPr>
          <w:trHeight w:val="416"/>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368F" w:rsidRPr="00064B3C" w:rsidRDefault="001C368F" w:rsidP="000E70E8">
            <w:pPr>
              <w:autoSpaceDE w:val="0"/>
              <w:autoSpaceDN w:val="0"/>
              <w:adjustRightInd w:val="0"/>
              <w:spacing w:line="276" w:lineRule="auto"/>
              <w:jc w:val="both"/>
              <w:rPr>
                <w:rFonts w:ascii="Times New Roman" w:hAnsi="Times New Roman" w:cs="Times New Roman"/>
                <w:color w:val="000000"/>
                <w:sz w:val="24"/>
                <w:szCs w:val="24"/>
              </w:rPr>
            </w:pPr>
            <w:r w:rsidRPr="00064B3C">
              <w:rPr>
                <w:rFonts w:ascii="Times New Roman" w:hAnsi="Times New Roman" w:cs="Times New Roman"/>
                <w:color w:val="000000"/>
                <w:sz w:val="24"/>
                <w:szCs w:val="24"/>
              </w:rPr>
              <w:t>5.</w:t>
            </w:r>
          </w:p>
        </w:tc>
        <w:tc>
          <w:tcPr>
            <w:tcW w:w="14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368F" w:rsidRPr="00064B3C" w:rsidRDefault="001C368F" w:rsidP="000E70E8">
            <w:pPr>
              <w:autoSpaceDE w:val="0"/>
              <w:autoSpaceDN w:val="0"/>
              <w:adjustRightInd w:val="0"/>
              <w:spacing w:line="276" w:lineRule="auto"/>
              <w:jc w:val="both"/>
              <w:rPr>
                <w:rFonts w:ascii="Times New Roman" w:hAnsi="Times New Roman" w:cs="Times New Roman"/>
                <w:color w:val="000000"/>
                <w:sz w:val="24"/>
                <w:szCs w:val="24"/>
              </w:rPr>
            </w:pPr>
            <w:r w:rsidRPr="00064B3C">
              <w:rPr>
                <w:rFonts w:ascii="Times New Roman" w:hAnsi="Times New Roman" w:cs="Times New Roman"/>
                <w:color w:val="000000"/>
                <w:sz w:val="24"/>
                <w:szCs w:val="24"/>
              </w:rPr>
              <w:t>Epiphytes</w:t>
            </w: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C368F" w:rsidRPr="00064B3C" w:rsidRDefault="001C368F" w:rsidP="000E70E8">
            <w:pPr>
              <w:autoSpaceDE w:val="0"/>
              <w:autoSpaceDN w:val="0"/>
              <w:adjustRightInd w:val="0"/>
              <w:spacing w:line="276" w:lineRule="auto"/>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21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C368F" w:rsidRPr="00064B3C" w:rsidRDefault="001C368F" w:rsidP="000E70E8">
            <w:pPr>
              <w:autoSpaceDE w:val="0"/>
              <w:autoSpaceDN w:val="0"/>
              <w:adjustRightInd w:val="0"/>
              <w:spacing w:line="276" w:lineRule="auto"/>
              <w:rPr>
                <w:rFonts w:ascii="Times New Roman" w:hAnsi="Times New Roman" w:cs="Times New Roman"/>
                <w:color w:val="000000"/>
                <w:sz w:val="24"/>
                <w:szCs w:val="24"/>
              </w:rPr>
            </w:pPr>
            <w:r>
              <w:rPr>
                <w:rFonts w:ascii="Times New Roman" w:hAnsi="Times New Roman" w:cs="Times New Roman"/>
                <w:color w:val="000000"/>
                <w:sz w:val="24"/>
                <w:szCs w:val="24"/>
              </w:rPr>
              <w:t>1.17%</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C368F" w:rsidRPr="00064B3C" w:rsidRDefault="001C368F" w:rsidP="000E70E8">
            <w:pPr>
              <w:autoSpaceDE w:val="0"/>
              <w:autoSpaceDN w:val="0"/>
              <w:adjustRightInd w:val="0"/>
              <w:spacing w:line="276" w:lineRule="auto"/>
              <w:rPr>
                <w:rFonts w:ascii="Times New Roman" w:hAnsi="Times New Roman" w:cs="Times New Roman"/>
                <w:color w:val="000000"/>
                <w:sz w:val="24"/>
                <w:szCs w:val="24"/>
              </w:rPr>
            </w:pPr>
            <w:r>
              <w:rPr>
                <w:rFonts w:ascii="Times New Roman" w:hAnsi="Times New Roman" w:cs="Times New Roman"/>
                <w:color w:val="000000"/>
                <w:sz w:val="24"/>
                <w:szCs w:val="24"/>
              </w:rPr>
              <w:t>85</w:t>
            </w:r>
          </w:p>
        </w:tc>
      </w:tr>
    </w:tbl>
    <w:p w:rsidR="00934D7A" w:rsidRDefault="001C368F" w:rsidP="000E0F2B">
      <w:pPr>
        <w:autoSpaceDE w:val="0"/>
        <w:autoSpaceDN w:val="0"/>
        <w:adjustRightInd w:val="0"/>
        <w:spacing w:after="0"/>
        <w:jc w:val="both"/>
        <w:rPr>
          <w:rFonts w:ascii="Times New Roman" w:hAnsi="Times New Roman" w:cs="Times New Roman"/>
          <w:b/>
          <w:sz w:val="24"/>
          <w:szCs w:val="24"/>
        </w:rPr>
      </w:pPr>
      <w:r>
        <w:rPr>
          <w:rFonts w:ascii="Times New Roman" w:hAnsi="Times New Roman" w:cs="Times New Roman"/>
          <w:b/>
          <w:color w:val="000000"/>
          <w:sz w:val="24"/>
          <w:szCs w:val="24"/>
        </w:rPr>
        <w:tab/>
      </w:r>
      <w:r w:rsidR="008164BA">
        <w:rPr>
          <w:rFonts w:ascii="Times New Roman" w:hAnsi="Times New Roman" w:cs="Times New Roman"/>
          <w:b/>
          <w:sz w:val="24"/>
          <w:szCs w:val="24"/>
        </w:rPr>
        <w:t xml:space="preserve">                </w:t>
      </w:r>
    </w:p>
    <w:p w:rsidR="008C5E08" w:rsidRDefault="00934D7A" w:rsidP="00D24DC9">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color w:val="000000"/>
          <w:sz w:val="24"/>
          <w:szCs w:val="24"/>
        </w:rPr>
        <w:t xml:space="preserve">                               </w:t>
      </w:r>
    </w:p>
    <w:p w:rsidR="00E226FE" w:rsidRDefault="00E226FE" w:rsidP="00762B1F">
      <w:pPr>
        <w:tabs>
          <w:tab w:val="left" w:pos="90"/>
        </w:tabs>
        <w:spacing w:line="240" w:lineRule="auto"/>
        <w:rPr>
          <w:rFonts w:ascii="Times New Roman" w:hAnsi="Times New Roman" w:cs="Times New Roman"/>
          <w:b/>
          <w:sz w:val="24"/>
          <w:szCs w:val="24"/>
        </w:rPr>
      </w:pPr>
      <w:r>
        <w:rPr>
          <w:rFonts w:ascii="Times New Roman" w:hAnsi="Times New Roman" w:cs="Times New Roman"/>
          <w:b/>
          <w:sz w:val="24"/>
          <w:szCs w:val="24"/>
        </w:rPr>
        <w:t xml:space="preserve">Fig:1 </w:t>
      </w:r>
      <w:r w:rsidR="00762B1F" w:rsidRPr="00FE3351">
        <w:rPr>
          <w:rFonts w:ascii="Times New Roman" w:hAnsi="Times New Roman" w:cs="Times New Roman"/>
          <w:sz w:val="24"/>
          <w:szCs w:val="24"/>
        </w:rPr>
        <w:t xml:space="preserve">Histogram showing the percentage of </w:t>
      </w:r>
      <w:r w:rsidR="00762B1F">
        <w:rPr>
          <w:rFonts w:ascii="Times New Roman" w:hAnsi="Times New Roman" w:cs="Times New Roman"/>
          <w:sz w:val="24"/>
          <w:szCs w:val="24"/>
        </w:rPr>
        <w:t>parts used</w:t>
      </w:r>
    </w:p>
    <w:p w:rsidR="00E226FE" w:rsidRDefault="00E226FE" w:rsidP="000D3B70">
      <w:pPr>
        <w:autoSpaceDE w:val="0"/>
        <w:autoSpaceDN w:val="0"/>
        <w:adjustRightInd w:val="0"/>
        <w:spacing w:after="0" w:line="360" w:lineRule="auto"/>
        <w:jc w:val="both"/>
        <w:rPr>
          <w:rFonts w:ascii="Times New Roman" w:hAnsi="Times New Roman" w:cs="Times New Roman"/>
          <w:b/>
          <w:sz w:val="24"/>
          <w:szCs w:val="24"/>
        </w:rPr>
      </w:pPr>
    </w:p>
    <w:p w:rsidR="00934D7A" w:rsidRPr="00E226FE" w:rsidRDefault="00E226FE" w:rsidP="000D3B70">
      <w:pPr>
        <w:autoSpaceDE w:val="0"/>
        <w:autoSpaceDN w:val="0"/>
        <w:adjustRightInd w:val="0"/>
        <w:spacing w:after="0" w:line="360" w:lineRule="auto"/>
        <w:jc w:val="both"/>
        <w:rPr>
          <w:rFonts w:ascii="Times New Roman" w:hAnsi="Times New Roman" w:cs="Times New Roman"/>
          <w:b/>
          <w:sz w:val="24"/>
          <w:szCs w:val="24"/>
        </w:rPr>
      </w:pPr>
      <w:r w:rsidRPr="00E226FE">
        <w:rPr>
          <w:rFonts w:ascii="Times New Roman" w:hAnsi="Times New Roman" w:cs="Times New Roman"/>
          <w:b/>
          <w:noProof/>
          <w:sz w:val="24"/>
          <w:szCs w:val="24"/>
          <w:lang w:eastAsia="en-IN"/>
        </w:rPr>
        <w:drawing>
          <wp:inline distT="0" distB="0" distL="0" distR="0">
            <wp:extent cx="4572000" cy="2743200"/>
            <wp:effectExtent l="19050" t="0" r="1905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rsidR="00BC53E0" w:rsidRDefault="00BC53E0" w:rsidP="000D3B70">
      <w:pPr>
        <w:autoSpaceDE w:val="0"/>
        <w:autoSpaceDN w:val="0"/>
        <w:adjustRightInd w:val="0"/>
        <w:spacing w:after="0" w:line="360" w:lineRule="auto"/>
        <w:jc w:val="both"/>
        <w:rPr>
          <w:rFonts w:ascii="Times New Roman" w:hAnsi="Times New Roman" w:cs="Times New Roman"/>
          <w:b/>
          <w:sz w:val="24"/>
          <w:szCs w:val="24"/>
        </w:rPr>
      </w:pPr>
    </w:p>
    <w:p w:rsidR="00BC53E0" w:rsidRDefault="00BC53E0" w:rsidP="000D3B70">
      <w:pPr>
        <w:autoSpaceDE w:val="0"/>
        <w:autoSpaceDN w:val="0"/>
        <w:adjustRightInd w:val="0"/>
        <w:spacing w:after="0" w:line="360" w:lineRule="auto"/>
        <w:jc w:val="both"/>
        <w:rPr>
          <w:rFonts w:ascii="Times New Roman" w:hAnsi="Times New Roman" w:cs="Times New Roman"/>
          <w:b/>
          <w:sz w:val="24"/>
          <w:szCs w:val="24"/>
        </w:rPr>
      </w:pPr>
    </w:p>
    <w:p w:rsidR="008C5E08" w:rsidRDefault="00BC53E0" w:rsidP="000D3B70">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color w:val="000000"/>
          <w:sz w:val="24"/>
          <w:szCs w:val="24"/>
        </w:rPr>
        <w:tab/>
      </w:r>
      <w:r>
        <w:rPr>
          <w:rFonts w:ascii="Times New Roman" w:hAnsi="Times New Roman" w:cs="Times New Roman"/>
          <w:b/>
          <w:sz w:val="24"/>
          <w:szCs w:val="24"/>
        </w:rPr>
        <w:t xml:space="preserve">            </w:t>
      </w:r>
    </w:p>
    <w:p w:rsidR="008C5E08" w:rsidRDefault="008C5E08" w:rsidP="000D3B70">
      <w:pPr>
        <w:autoSpaceDE w:val="0"/>
        <w:autoSpaceDN w:val="0"/>
        <w:adjustRightInd w:val="0"/>
        <w:spacing w:after="0" w:line="360" w:lineRule="auto"/>
        <w:jc w:val="both"/>
        <w:rPr>
          <w:rFonts w:ascii="Times New Roman" w:hAnsi="Times New Roman" w:cs="Times New Roman"/>
          <w:b/>
          <w:sz w:val="24"/>
          <w:szCs w:val="24"/>
        </w:rPr>
      </w:pPr>
    </w:p>
    <w:p w:rsidR="00EA3FC5" w:rsidRDefault="00EA3FC5" w:rsidP="000D3B70">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Fig: 2 </w:t>
      </w:r>
      <w:r w:rsidR="00CB1DCA" w:rsidRPr="00064B3C">
        <w:rPr>
          <w:rFonts w:ascii="Times New Roman" w:hAnsi="Times New Roman" w:cs="Times New Roman"/>
          <w:sz w:val="24"/>
          <w:szCs w:val="24"/>
        </w:rPr>
        <w:t xml:space="preserve">Pie diagram showing the </w:t>
      </w:r>
      <w:r w:rsidR="00CB1DCA">
        <w:rPr>
          <w:rFonts w:ascii="Times New Roman" w:hAnsi="Times New Roman" w:cs="Times New Roman"/>
          <w:sz w:val="24"/>
          <w:szCs w:val="24"/>
        </w:rPr>
        <w:t>mode of action</w:t>
      </w:r>
      <w:r w:rsidR="00CB1DCA" w:rsidRPr="00064B3C">
        <w:rPr>
          <w:rFonts w:ascii="Times New Roman" w:hAnsi="Times New Roman" w:cs="Times New Roman"/>
          <w:sz w:val="24"/>
          <w:szCs w:val="24"/>
        </w:rPr>
        <w:t xml:space="preserve"> of ethnomedicinal</w:t>
      </w:r>
      <w:r w:rsidR="00CB1DCA">
        <w:rPr>
          <w:rFonts w:ascii="Times New Roman" w:hAnsi="Times New Roman" w:cs="Times New Roman"/>
          <w:sz w:val="24"/>
          <w:szCs w:val="24"/>
        </w:rPr>
        <w:t xml:space="preserve"> </w:t>
      </w:r>
      <w:r w:rsidR="00CB1DCA" w:rsidRPr="00064B3C">
        <w:rPr>
          <w:rFonts w:ascii="Times New Roman" w:hAnsi="Times New Roman" w:cs="Times New Roman"/>
          <w:sz w:val="24"/>
          <w:szCs w:val="24"/>
        </w:rPr>
        <w:t xml:space="preserve">plants </w:t>
      </w:r>
      <w:r w:rsidR="00CB1DCA">
        <w:rPr>
          <w:rFonts w:ascii="Times New Roman" w:hAnsi="Times New Roman" w:cs="Times New Roman"/>
          <w:sz w:val="24"/>
          <w:szCs w:val="24"/>
        </w:rPr>
        <w:t xml:space="preserve"> </w:t>
      </w:r>
    </w:p>
    <w:p w:rsidR="00EA3FC5" w:rsidRDefault="00EA3FC5" w:rsidP="000D3B70">
      <w:pPr>
        <w:autoSpaceDE w:val="0"/>
        <w:autoSpaceDN w:val="0"/>
        <w:adjustRightInd w:val="0"/>
        <w:spacing w:after="0" w:line="360" w:lineRule="auto"/>
        <w:jc w:val="both"/>
        <w:rPr>
          <w:rFonts w:ascii="Times New Roman" w:hAnsi="Times New Roman" w:cs="Times New Roman"/>
          <w:b/>
          <w:sz w:val="24"/>
          <w:szCs w:val="24"/>
        </w:rPr>
      </w:pPr>
    </w:p>
    <w:p w:rsidR="00BC53E0" w:rsidRDefault="00EA3FC5" w:rsidP="000D3B70">
      <w:pPr>
        <w:autoSpaceDE w:val="0"/>
        <w:autoSpaceDN w:val="0"/>
        <w:adjustRightInd w:val="0"/>
        <w:spacing w:after="0" w:line="360" w:lineRule="auto"/>
        <w:jc w:val="both"/>
        <w:rPr>
          <w:rFonts w:ascii="Times New Roman" w:hAnsi="Times New Roman" w:cs="Times New Roman"/>
          <w:b/>
          <w:sz w:val="24"/>
          <w:szCs w:val="24"/>
        </w:rPr>
      </w:pPr>
      <w:r w:rsidRPr="00EA3FC5">
        <w:rPr>
          <w:rFonts w:ascii="Times New Roman" w:hAnsi="Times New Roman" w:cs="Times New Roman"/>
          <w:b/>
          <w:noProof/>
          <w:sz w:val="24"/>
          <w:szCs w:val="24"/>
          <w:lang w:eastAsia="en-IN"/>
        </w:rPr>
        <w:drawing>
          <wp:inline distT="0" distB="0" distL="0" distR="0">
            <wp:extent cx="4572000" cy="2743200"/>
            <wp:effectExtent l="19050" t="0" r="1905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BE6277" w:rsidRDefault="00BE6277" w:rsidP="000D3B70">
      <w:pPr>
        <w:autoSpaceDE w:val="0"/>
        <w:autoSpaceDN w:val="0"/>
        <w:adjustRightInd w:val="0"/>
        <w:spacing w:after="0" w:line="360" w:lineRule="auto"/>
        <w:jc w:val="both"/>
        <w:rPr>
          <w:rFonts w:ascii="Times New Roman" w:hAnsi="Times New Roman" w:cs="Times New Roman"/>
          <w:b/>
          <w:sz w:val="24"/>
          <w:szCs w:val="24"/>
        </w:rPr>
      </w:pPr>
    </w:p>
    <w:p w:rsidR="0032213A" w:rsidRDefault="0032213A" w:rsidP="0032213A">
      <w:pPr>
        <w:autoSpaceDE w:val="0"/>
        <w:autoSpaceDN w:val="0"/>
        <w:adjustRightInd w:val="0"/>
        <w:spacing w:after="0" w:line="360" w:lineRule="auto"/>
        <w:jc w:val="center"/>
        <w:rPr>
          <w:rFonts w:ascii="Times New Roman" w:hAnsi="Times New Roman" w:cs="Times New Roman"/>
          <w:b/>
          <w:sz w:val="24"/>
          <w:szCs w:val="24"/>
        </w:rPr>
      </w:pPr>
    </w:p>
    <w:p w:rsidR="0032213A" w:rsidRDefault="0032213A" w:rsidP="0032213A">
      <w:pPr>
        <w:autoSpaceDE w:val="0"/>
        <w:autoSpaceDN w:val="0"/>
        <w:adjustRightInd w:val="0"/>
        <w:spacing w:after="0" w:line="360" w:lineRule="auto"/>
        <w:jc w:val="center"/>
        <w:rPr>
          <w:rFonts w:ascii="Times New Roman" w:hAnsi="Times New Roman" w:cs="Times New Roman"/>
          <w:b/>
          <w:sz w:val="24"/>
          <w:szCs w:val="24"/>
        </w:rPr>
      </w:pPr>
    </w:p>
    <w:p w:rsidR="0032213A" w:rsidRDefault="0032213A" w:rsidP="0032213A">
      <w:pPr>
        <w:autoSpaceDE w:val="0"/>
        <w:autoSpaceDN w:val="0"/>
        <w:adjustRightInd w:val="0"/>
        <w:spacing w:after="0" w:line="360" w:lineRule="auto"/>
        <w:jc w:val="center"/>
        <w:rPr>
          <w:rFonts w:ascii="Times New Roman" w:hAnsi="Times New Roman" w:cs="Times New Roman"/>
          <w:b/>
          <w:sz w:val="24"/>
          <w:szCs w:val="24"/>
        </w:rPr>
      </w:pPr>
    </w:p>
    <w:p w:rsidR="0032213A" w:rsidRDefault="0032213A" w:rsidP="0032213A">
      <w:pPr>
        <w:autoSpaceDE w:val="0"/>
        <w:autoSpaceDN w:val="0"/>
        <w:adjustRightInd w:val="0"/>
        <w:spacing w:after="0" w:line="360" w:lineRule="auto"/>
        <w:jc w:val="center"/>
        <w:rPr>
          <w:rFonts w:ascii="Times New Roman" w:hAnsi="Times New Roman" w:cs="Times New Roman"/>
          <w:b/>
          <w:sz w:val="24"/>
          <w:szCs w:val="24"/>
        </w:rPr>
      </w:pPr>
    </w:p>
    <w:p w:rsidR="0032213A" w:rsidRDefault="0032213A" w:rsidP="0032213A">
      <w:pPr>
        <w:autoSpaceDE w:val="0"/>
        <w:autoSpaceDN w:val="0"/>
        <w:adjustRightInd w:val="0"/>
        <w:spacing w:after="0" w:line="360" w:lineRule="auto"/>
        <w:jc w:val="center"/>
        <w:rPr>
          <w:rFonts w:ascii="Times New Roman" w:hAnsi="Times New Roman" w:cs="Times New Roman"/>
          <w:b/>
          <w:sz w:val="24"/>
          <w:szCs w:val="24"/>
        </w:rPr>
      </w:pPr>
    </w:p>
    <w:p w:rsidR="0032213A" w:rsidRDefault="0032213A" w:rsidP="0032213A">
      <w:pPr>
        <w:autoSpaceDE w:val="0"/>
        <w:autoSpaceDN w:val="0"/>
        <w:adjustRightInd w:val="0"/>
        <w:spacing w:after="0" w:line="360" w:lineRule="auto"/>
        <w:jc w:val="center"/>
        <w:rPr>
          <w:rFonts w:ascii="Times New Roman" w:hAnsi="Times New Roman" w:cs="Times New Roman"/>
          <w:b/>
          <w:sz w:val="24"/>
          <w:szCs w:val="24"/>
        </w:rPr>
      </w:pPr>
    </w:p>
    <w:p w:rsidR="0032213A" w:rsidRDefault="0032213A" w:rsidP="0032213A">
      <w:pPr>
        <w:autoSpaceDE w:val="0"/>
        <w:autoSpaceDN w:val="0"/>
        <w:adjustRightInd w:val="0"/>
        <w:spacing w:after="0" w:line="360" w:lineRule="auto"/>
        <w:jc w:val="center"/>
        <w:rPr>
          <w:rFonts w:ascii="Times New Roman" w:hAnsi="Times New Roman" w:cs="Times New Roman"/>
          <w:b/>
          <w:sz w:val="24"/>
          <w:szCs w:val="24"/>
        </w:rPr>
      </w:pPr>
    </w:p>
    <w:p w:rsidR="0032213A" w:rsidRDefault="0032213A" w:rsidP="0032213A">
      <w:pPr>
        <w:autoSpaceDE w:val="0"/>
        <w:autoSpaceDN w:val="0"/>
        <w:adjustRightInd w:val="0"/>
        <w:spacing w:after="0" w:line="360" w:lineRule="auto"/>
        <w:jc w:val="center"/>
        <w:rPr>
          <w:rFonts w:ascii="Times New Roman" w:hAnsi="Times New Roman" w:cs="Times New Roman"/>
          <w:b/>
          <w:sz w:val="24"/>
          <w:szCs w:val="24"/>
        </w:rPr>
      </w:pPr>
    </w:p>
    <w:p w:rsidR="0032213A" w:rsidRDefault="0032213A" w:rsidP="0032213A">
      <w:pPr>
        <w:autoSpaceDE w:val="0"/>
        <w:autoSpaceDN w:val="0"/>
        <w:adjustRightInd w:val="0"/>
        <w:spacing w:after="0" w:line="360" w:lineRule="auto"/>
        <w:jc w:val="center"/>
        <w:rPr>
          <w:rFonts w:ascii="Times New Roman" w:hAnsi="Times New Roman" w:cs="Times New Roman"/>
          <w:b/>
          <w:sz w:val="24"/>
          <w:szCs w:val="24"/>
        </w:rPr>
      </w:pPr>
    </w:p>
    <w:p w:rsidR="0032213A" w:rsidRDefault="0032213A" w:rsidP="0032213A">
      <w:pPr>
        <w:autoSpaceDE w:val="0"/>
        <w:autoSpaceDN w:val="0"/>
        <w:adjustRightInd w:val="0"/>
        <w:spacing w:after="0" w:line="360" w:lineRule="auto"/>
        <w:jc w:val="center"/>
        <w:rPr>
          <w:rFonts w:ascii="Times New Roman" w:hAnsi="Times New Roman" w:cs="Times New Roman"/>
          <w:b/>
          <w:sz w:val="24"/>
          <w:szCs w:val="24"/>
        </w:rPr>
      </w:pPr>
    </w:p>
    <w:p w:rsidR="0032213A" w:rsidRDefault="0032213A" w:rsidP="0032213A">
      <w:pPr>
        <w:autoSpaceDE w:val="0"/>
        <w:autoSpaceDN w:val="0"/>
        <w:adjustRightInd w:val="0"/>
        <w:spacing w:after="0" w:line="360" w:lineRule="auto"/>
        <w:jc w:val="center"/>
        <w:rPr>
          <w:rFonts w:ascii="Times New Roman" w:hAnsi="Times New Roman" w:cs="Times New Roman"/>
          <w:b/>
          <w:sz w:val="24"/>
          <w:szCs w:val="24"/>
        </w:rPr>
      </w:pPr>
    </w:p>
    <w:p w:rsidR="0032213A" w:rsidRDefault="0032213A" w:rsidP="0032213A">
      <w:pPr>
        <w:autoSpaceDE w:val="0"/>
        <w:autoSpaceDN w:val="0"/>
        <w:adjustRightInd w:val="0"/>
        <w:spacing w:after="0" w:line="360" w:lineRule="auto"/>
        <w:jc w:val="center"/>
        <w:rPr>
          <w:rFonts w:ascii="Times New Roman" w:hAnsi="Times New Roman" w:cs="Times New Roman"/>
          <w:b/>
          <w:sz w:val="24"/>
          <w:szCs w:val="24"/>
        </w:rPr>
      </w:pPr>
    </w:p>
    <w:p w:rsidR="0032213A" w:rsidRDefault="0032213A" w:rsidP="0032213A">
      <w:pPr>
        <w:autoSpaceDE w:val="0"/>
        <w:autoSpaceDN w:val="0"/>
        <w:adjustRightInd w:val="0"/>
        <w:spacing w:after="0" w:line="360" w:lineRule="auto"/>
        <w:jc w:val="center"/>
        <w:rPr>
          <w:rFonts w:ascii="Times New Roman" w:hAnsi="Times New Roman" w:cs="Times New Roman"/>
          <w:b/>
          <w:sz w:val="24"/>
          <w:szCs w:val="24"/>
        </w:rPr>
      </w:pPr>
    </w:p>
    <w:p w:rsidR="0032213A" w:rsidRDefault="0032213A" w:rsidP="0032213A">
      <w:pPr>
        <w:autoSpaceDE w:val="0"/>
        <w:autoSpaceDN w:val="0"/>
        <w:adjustRightInd w:val="0"/>
        <w:spacing w:after="0" w:line="360" w:lineRule="auto"/>
        <w:jc w:val="center"/>
        <w:rPr>
          <w:rFonts w:ascii="Times New Roman" w:hAnsi="Times New Roman" w:cs="Times New Roman"/>
          <w:b/>
          <w:sz w:val="24"/>
          <w:szCs w:val="24"/>
        </w:rPr>
      </w:pPr>
    </w:p>
    <w:p w:rsidR="0032213A" w:rsidRDefault="0032213A" w:rsidP="0032213A">
      <w:pPr>
        <w:autoSpaceDE w:val="0"/>
        <w:autoSpaceDN w:val="0"/>
        <w:adjustRightInd w:val="0"/>
        <w:spacing w:after="0" w:line="360" w:lineRule="auto"/>
        <w:jc w:val="center"/>
        <w:rPr>
          <w:rFonts w:ascii="Times New Roman" w:hAnsi="Times New Roman" w:cs="Times New Roman"/>
          <w:b/>
          <w:sz w:val="24"/>
          <w:szCs w:val="24"/>
        </w:rPr>
      </w:pPr>
    </w:p>
    <w:p w:rsidR="0032213A" w:rsidRDefault="0032213A" w:rsidP="0032213A">
      <w:pPr>
        <w:autoSpaceDE w:val="0"/>
        <w:autoSpaceDN w:val="0"/>
        <w:adjustRightInd w:val="0"/>
        <w:spacing w:after="0" w:line="360" w:lineRule="auto"/>
        <w:jc w:val="center"/>
        <w:rPr>
          <w:rFonts w:ascii="Times New Roman" w:hAnsi="Times New Roman" w:cs="Times New Roman"/>
          <w:b/>
          <w:sz w:val="24"/>
          <w:szCs w:val="24"/>
        </w:rPr>
      </w:pPr>
    </w:p>
    <w:p w:rsidR="0032213A" w:rsidRDefault="0032213A" w:rsidP="0032213A">
      <w:pPr>
        <w:autoSpaceDE w:val="0"/>
        <w:autoSpaceDN w:val="0"/>
        <w:adjustRightInd w:val="0"/>
        <w:spacing w:after="0" w:line="360" w:lineRule="auto"/>
        <w:jc w:val="center"/>
        <w:rPr>
          <w:rFonts w:ascii="Times New Roman" w:hAnsi="Times New Roman" w:cs="Times New Roman"/>
          <w:b/>
          <w:sz w:val="24"/>
          <w:szCs w:val="24"/>
        </w:rPr>
      </w:pPr>
    </w:p>
    <w:p w:rsidR="0032213A" w:rsidRDefault="0032213A" w:rsidP="0032213A">
      <w:pPr>
        <w:autoSpaceDE w:val="0"/>
        <w:autoSpaceDN w:val="0"/>
        <w:adjustRightInd w:val="0"/>
        <w:spacing w:after="0" w:line="360" w:lineRule="auto"/>
        <w:jc w:val="center"/>
        <w:rPr>
          <w:rFonts w:ascii="Times New Roman" w:hAnsi="Times New Roman" w:cs="Times New Roman"/>
          <w:b/>
          <w:sz w:val="24"/>
          <w:szCs w:val="24"/>
        </w:rPr>
      </w:pPr>
    </w:p>
    <w:p w:rsidR="0032213A" w:rsidRDefault="0032213A" w:rsidP="0032213A">
      <w:pPr>
        <w:autoSpaceDE w:val="0"/>
        <w:autoSpaceDN w:val="0"/>
        <w:adjustRightInd w:val="0"/>
        <w:spacing w:after="0" w:line="360" w:lineRule="auto"/>
        <w:jc w:val="center"/>
        <w:rPr>
          <w:rFonts w:ascii="Times New Roman" w:hAnsi="Times New Roman" w:cs="Times New Roman"/>
          <w:b/>
          <w:sz w:val="24"/>
          <w:szCs w:val="24"/>
        </w:rPr>
      </w:pPr>
    </w:p>
    <w:p w:rsidR="0032213A" w:rsidRDefault="0032213A" w:rsidP="0032213A">
      <w:pPr>
        <w:autoSpaceDE w:val="0"/>
        <w:autoSpaceDN w:val="0"/>
        <w:adjustRightInd w:val="0"/>
        <w:spacing w:after="0" w:line="360" w:lineRule="auto"/>
        <w:jc w:val="center"/>
        <w:rPr>
          <w:rFonts w:ascii="Times New Roman" w:hAnsi="Times New Roman" w:cs="Times New Roman"/>
          <w:b/>
          <w:sz w:val="24"/>
          <w:szCs w:val="24"/>
        </w:rPr>
      </w:pPr>
    </w:p>
    <w:p w:rsidR="0032213A" w:rsidRDefault="0032213A" w:rsidP="0032213A">
      <w:pPr>
        <w:autoSpaceDE w:val="0"/>
        <w:autoSpaceDN w:val="0"/>
        <w:adjustRightInd w:val="0"/>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Plate -1</w:t>
      </w:r>
    </w:p>
    <w:p w:rsidR="0032213A" w:rsidRDefault="0032213A" w:rsidP="0032213A">
      <w:pPr>
        <w:autoSpaceDE w:val="0"/>
        <w:autoSpaceDN w:val="0"/>
        <w:adjustRightInd w:val="0"/>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Snapshots of some surveyed plant species</w:t>
      </w:r>
    </w:p>
    <w:p w:rsidR="0032213A" w:rsidRDefault="0032213A" w:rsidP="0032213A">
      <w:pPr>
        <w:autoSpaceDE w:val="0"/>
        <w:autoSpaceDN w:val="0"/>
        <w:adjustRightInd w:val="0"/>
        <w:spacing w:after="0" w:line="360" w:lineRule="auto"/>
        <w:jc w:val="center"/>
        <w:rPr>
          <w:rFonts w:ascii="Times New Roman" w:hAnsi="Times New Roman" w:cs="Times New Roman"/>
          <w:b/>
          <w:sz w:val="24"/>
          <w:szCs w:val="24"/>
        </w:rPr>
      </w:pPr>
    </w:p>
    <w:p w:rsidR="0032213A" w:rsidRDefault="0032213A" w:rsidP="0032213A">
      <w:pPr>
        <w:tabs>
          <w:tab w:val="left" w:pos="6465"/>
        </w:tabs>
        <w:autoSpaceDE w:val="0"/>
        <w:autoSpaceDN w:val="0"/>
        <w:adjustRightInd w:val="0"/>
        <w:spacing w:after="0" w:line="360" w:lineRule="auto"/>
        <w:rPr>
          <w:rFonts w:ascii="Times New Roman" w:eastAsia="Calibri" w:hAnsi="Times New Roman" w:cs="Times New Roman"/>
          <w:i/>
          <w:lang w:val="es-ES"/>
        </w:rPr>
      </w:pPr>
      <w:r w:rsidRPr="0060298A">
        <w:rPr>
          <w:rFonts w:ascii="Times New Roman" w:eastAsia="Calibri" w:hAnsi="Times New Roman" w:cs="Times New Roman"/>
          <w:i/>
          <w:lang w:val="es-ES"/>
        </w:rPr>
        <w:t xml:space="preserve">Abrus precatorius </w:t>
      </w:r>
      <w:r>
        <w:rPr>
          <w:rFonts w:ascii="Times New Roman" w:eastAsia="Calibri" w:hAnsi="Times New Roman" w:cs="Times New Roman"/>
          <w:i/>
          <w:lang w:val="es-ES"/>
        </w:rPr>
        <w:t>L</w:t>
      </w:r>
      <w:r w:rsidRPr="0060298A">
        <w:rPr>
          <w:rFonts w:ascii="Times New Roman" w:eastAsia="Calibri" w:hAnsi="Times New Roman" w:cs="Times New Roman"/>
          <w:i/>
          <w:lang w:val="es-ES"/>
        </w:rPr>
        <w:t xml:space="preserve">         </w:t>
      </w:r>
      <w:r>
        <w:rPr>
          <w:rFonts w:ascii="Times New Roman" w:eastAsia="Calibri" w:hAnsi="Times New Roman" w:cs="Times New Roman"/>
          <w:i/>
          <w:lang w:val="es-ES"/>
        </w:rPr>
        <w:t xml:space="preserve">                  Borreria ocymoides, Dc. </w:t>
      </w:r>
      <w:r>
        <w:rPr>
          <w:rFonts w:ascii="Times New Roman" w:eastAsia="Calibri" w:hAnsi="Times New Roman" w:cs="Times New Roman"/>
          <w:i/>
          <w:lang w:val="es-ES"/>
        </w:rPr>
        <w:tab/>
        <w:t xml:space="preserve">       Capparis sepiaria, L.</w:t>
      </w:r>
    </w:p>
    <w:p w:rsidR="0032213A" w:rsidRDefault="0032213A" w:rsidP="0032213A">
      <w:pPr>
        <w:autoSpaceDE w:val="0"/>
        <w:autoSpaceDN w:val="0"/>
        <w:adjustRightInd w:val="0"/>
        <w:spacing w:after="0" w:line="360" w:lineRule="auto"/>
        <w:ind w:left="-426"/>
        <w:rPr>
          <w:rFonts w:ascii="Times New Roman" w:eastAsia="Calibri" w:hAnsi="Times New Roman" w:cs="Times New Roman"/>
          <w:i/>
          <w:lang w:val="es-ES"/>
        </w:rPr>
      </w:pPr>
      <w:r>
        <w:rPr>
          <w:rFonts w:ascii="Times New Roman" w:eastAsia="Calibri" w:hAnsi="Times New Roman" w:cs="Times New Roman"/>
          <w:i/>
          <w:noProof/>
          <w:lang w:eastAsia="en-IN"/>
        </w:rPr>
        <w:drawing>
          <wp:anchor distT="0" distB="0" distL="114300" distR="114300" simplePos="0" relativeHeight="251659264" behindDoc="0" locked="0" layoutInCell="1" allowOverlap="1">
            <wp:simplePos x="0" y="0"/>
            <wp:positionH relativeFrom="column">
              <wp:posOffset>-95250</wp:posOffset>
            </wp:positionH>
            <wp:positionV relativeFrom="paragraph">
              <wp:posOffset>5080</wp:posOffset>
            </wp:positionV>
            <wp:extent cx="1619250" cy="1771650"/>
            <wp:effectExtent l="19050" t="0" r="0" b="0"/>
            <wp:wrapNone/>
            <wp:docPr id="2" name="Picture 2" descr="DSC015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SC01571"/>
                    <pic:cNvPicPr>
                      <a:picLocks noChangeAspect="1" noChangeArrowheads="1"/>
                    </pic:cNvPicPr>
                  </pic:nvPicPr>
                  <pic:blipFill>
                    <a:blip r:embed="rId6" cstate="print"/>
                    <a:srcRect l="9091" r="18182"/>
                    <a:stretch>
                      <a:fillRect/>
                    </a:stretch>
                  </pic:blipFill>
                  <pic:spPr bwMode="auto">
                    <a:xfrm>
                      <a:off x="0" y="0"/>
                      <a:ext cx="1619250" cy="1771650"/>
                    </a:xfrm>
                    <a:prstGeom prst="rect">
                      <a:avLst/>
                    </a:prstGeom>
                    <a:noFill/>
                    <a:ln w="9525">
                      <a:noFill/>
                      <a:miter lim="800000"/>
                      <a:headEnd/>
                      <a:tailEnd/>
                    </a:ln>
                  </pic:spPr>
                </pic:pic>
              </a:graphicData>
            </a:graphic>
          </wp:anchor>
        </w:drawing>
      </w:r>
      <w:r>
        <w:rPr>
          <w:rFonts w:ascii="Times New Roman" w:eastAsia="Calibri" w:hAnsi="Times New Roman" w:cs="Times New Roman"/>
          <w:i/>
          <w:lang w:val="es-ES"/>
        </w:rPr>
        <w:t xml:space="preserve">                                                 </w:t>
      </w:r>
      <w:r>
        <w:rPr>
          <w:rFonts w:ascii="Times New Roman" w:hAnsi="Times New Roman" w:cs="Times New Roman"/>
          <w:noProof/>
          <w:sz w:val="24"/>
          <w:szCs w:val="24"/>
          <w:lang w:eastAsia="en-IN"/>
        </w:rPr>
        <w:t xml:space="preserve">            </w:t>
      </w:r>
      <w:r>
        <w:rPr>
          <w:rFonts w:ascii="Times New Roman" w:hAnsi="Times New Roman" w:cs="Times New Roman"/>
          <w:noProof/>
          <w:sz w:val="24"/>
          <w:szCs w:val="24"/>
          <w:lang w:eastAsia="en-IN"/>
        </w:rPr>
        <w:drawing>
          <wp:inline distT="0" distB="0" distL="0" distR="0">
            <wp:extent cx="1695450" cy="1724025"/>
            <wp:effectExtent l="19050" t="0" r="0" b="0"/>
            <wp:docPr id="6" name="Picture 1" descr="C:\Users\Dhivya\Pictures\Borrer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hivya\Pictures\Borreria.jpg"/>
                    <pic:cNvPicPr>
                      <a:picLocks noChangeAspect="1" noChangeArrowheads="1"/>
                    </pic:cNvPicPr>
                  </pic:nvPicPr>
                  <pic:blipFill>
                    <a:blip r:embed="rId7"/>
                    <a:srcRect/>
                    <a:stretch>
                      <a:fillRect/>
                    </a:stretch>
                  </pic:blipFill>
                  <pic:spPr bwMode="auto">
                    <a:xfrm>
                      <a:off x="0" y="0"/>
                      <a:ext cx="1695450" cy="1724025"/>
                    </a:xfrm>
                    <a:prstGeom prst="rect">
                      <a:avLst/>
                    </a:prstGeom>
                    <a:noFill/>
                    <a:ln w="9525">
                      <a:noFill/>
                      <a:miter lim="800000"/>
                      <a:headEnd/>
                      <a:tailEnd/>
                    </a:ln>
                  </pic:spPr>
                </pic:pic>
              </a:graphicData>
            </a:graphic>
          </wp:inline>
        </w:drawing>
      </w:r>
      <w:r>
        <w:rPr>
          <w:rFonts w:ascii="Times New Roman" w:eastAsia="Calibri" w:hAnsi="Times New Roman" w:cs="Times New Roman"/>
          <w:i/>
          <w:lang w:val="es-ES"/>
        </w:rPr>
        <w:t xml:space="preserve">            </w:t>
      </w:r>
      <w:r>
        <w:rPr>
          <w:rFonts w:ascii="Times New Roman" w:eastAsia="Calibri" w:hAnsi="Times New Roman" w:cs="Times New Roman"/>
          <w:i/>
          <w:noProof/>
          <w:lang w:eastAsia="en-IN"/>
        </w:rPr>
        <w:drawing>
          <wp:inline distT="0" distB="0" distL="0" distR="0">
            <wp:extent cx="1838325" cy="1724025"/>
            <wp:effectExtent l="19050" t="0" r="9525" b="0"/>
            <wp:docPr id="8" name="Picture 2" descr="C:\Users\Dhivya\Pictures\Capparis_sepiaria_var._citrifolia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hivya\Pictures\Capparis_sepiaria_var._citrifolia00.jpg"/>
                    <pic:cNvPicPr>
                      <a:picLocks noChangeAspect="1" noChangeArrowheads="1"/>
                    </pic:cNvPicPr>
                  </pic:nvPicPr>
                  <pic:blipFill>
                    <a:blip r:embed="rId8" cstate="print"/>
                    <a:srcRect/>
                    <a:stretch>
                      <a:fillRect/>
                    </a:stretch>
                  </pic:blipFill>
                  <pic:spPr bwMode="auto">
                    <a:xfrm>
                      <a:off x="0" y="0"/>
                      <a:ext cx="1839039" cy="1724694"/>
                    </a:xfrm>
                    <a:prstGeom prst="rect">
                      <a:avLst/>
                    </a:prstGeom>
                    <a:noFill/>
                    <a:ln w="9525">
                      <a:noFill/>
                      <a:miter lim="800000"/>
                      <a:headEnd/>
                      <a:tailEnd/>
                    </a:ln>
                  </pic:spPr>
                </pic:pic>
              </a:graphicData>
            </a:graphic>
          </wp:inline>
        </w:drawing>
      </w:r>
      <w:r>
        <w:rPr>
          <w:rFonts w:ascii="Times New Roman" w:eastAsia="Calibri" w:hAnsi="Times New Roman" w:cs="Times New Roman"/>
          <w:i/>
          <w:lang w:val="es-ES"/>
        </w:rPr>
        <w:t xml:space="preserve">   </w:t>
      </w:r>
    </w:p>
    <w:p w:rsidR="0032213A" w:rsidRDefault="0032213A" w:rsidP="0032213A">
      <w:pPr>
        <w:autoSpaceDE w:val="0"/>
        <w:autoSpaceDN w:val="0"/>
        <w:adjustRightInd w:val="0"/>
        <w:spacing w:after="0" w:line="360" w:lineRule="auto"/>
        <w:ind w:left="-426"/>
        <w:rPr>
          <w:rFonts w:ascii="Times New Roman" w:eastAsia="Calibri" w:hAnsi="Times New Roman" w:cs="Times New Roman"/>
          <w:i/>
          <w:lang w:val="es-ES"/>
        </w:rPr>
      </w:pPr>
    </w:p>
    <w:p w:rsidR="0032213A" w:rsidRDefault="0032213A" w:rsidP="0032213A">
      <w:pPr>
        <w:autoSpaceDE w:val="0"/>
        <w:autoSpaceDN w:val="0"/>
        <w:adjustRightInd w:val="0"/>
        <w:spacing w:after="0" w:line="360" w:lineRule="auto"/>
        <w:ind w:left="-426"/>
        <w:rPr>
          <w:rFonts w:ascii="Times New Roman" w:eastAsia="Calibri" w:hAnsi="Times New Roman" w:cs="Times New Roman"/>
          <w:i/>
          <w:lang w:val="es-ES"/>
        </w:rPr>
      </w:pPr>
    </w:p>
    <w:p w:rsidR="0032213A" w:rsidRDefault="0032213A" w:rsidP="0032213A">
      <w:pPr>
        <w:tabs>
          <w:tab w:val="left" w:pos="6600"/>
        </w:tabs>
        <w:autoSpaceDE w:val="0"/>
        <w:autoSpaceDN w:val="0"/>
        <w:adjustRightInd w:val="0"/>
        <w:spacing w:after="0" w:line="360" w:lineRule="auto"/>
        <w:ind w:left="-426"/>
        <w:rPr>
          <w:rFonts w:ascii="Times New Roman" w:eastAsia="Calibri" w:hAnsi="Times New Roman" w:cs="Times New Roman"/>
          <w:i/>
          <w:lang w:val="es-ES"/>
        </w:rPr>
      </w:pPr>
      <w:r>
        <w:rPr>
          <w:rFonts w:ascii="Times New Roman" w:eastAsia="Calibri" w:hAnsi="Times New Roman" w:cs="Times New Roman"/>
          <w:i/>
          <w:lang w:val="es-ES"/>
        </w:rPr>
        <w:t xml:space="preserve">      Erythroxylon</w:t>
      </w:r>
      <w:r w:rsidR="00E9500E">
        <w:rPr>
          <w:rFonts w:ascii="Times New Roman" w:eastAsia="Calibri" w:hAnsi="Times New Roman" w:cs="Times New Roman"/>
          <w:i/>
          <w:lang w:val="es-ES"/>
        </w:rPr>
        <w:t xml:space="preserve"> </w:t>
      </w:r>
      <w:r>
        <w:rPr>
          <w:rFonts w:ascii="Times New Roman" w:eastAsia="Calibri" w:hAnsi="Times New Roman" w:cs="Times New Roman"/>
          <w:i/>
          <w:lang w:val="es-ES"/>
        </w:rPr>
        <w:t>monogynum, Roxb.       Ficus microcarpa, Wight.</w:t>
      </w:r>
      <w:r>
        <w:rPr>
          <w:rFonts w:ascii="Times New Roman" w:eastAsia="Calibri" w:hAnsi="Times New Roman" w:cs="Times New Roman"/>
          <w:i/>
          <w:lang w:val="es-ES"/>
        </w:rPr>
        <w:tab/>
        <w:t>Ludwigia abyssinica, A. Rich.</w:t>
      </w:r>
    </w:p>
    <w:p w:rsidR="0032213A" w:rsidRDefault="0032213A" w:rsidP="0032213A">
      <w:pPr>
        <w:autoSpaceDE w:val="0"/>
        <w:autoSpaceDN w:val="0"/>
        <w:adjustRightInd w:val="0"/>
        <w:spacing w:after="0" w:line="360" w:lineRule="auto"/>
        <w:ind w:left="-426"/>
        <w:rPr>
          <w:rFonts w:ascii="Times New Roman" w:eastAsia="Calibri" w:hAnsi="Times New Roman" w:cs="Times New Roman"/>
          <w:i/>
          <w:lang w:val="es-ES"/>
        </w:rPr>
      </w:pPr>
      <w:r>
        <w:rPr>
          <w:rFonts w:ascii="Times New Roman" w:eastAsia="Calibri" w:hAnsi="Times New Roman" w:cs="Times New Roman"/>
          <w:i/>
          <w:lang w:val="es-ES"/>
        </w:rPr>
        <w:t xml:space="preserve">    </w:t>
      </w:r>
      <w:r>
        <w:rPr>
          <w:rFonts w:ascii="Times New Roman" w:eastAsia="Calibri" w:hAnsi="Times New Roman" w:cs="Times New Roman"/>
          <w:i/>
          <w:noProof/>
          <w:lang w:eastAsia="en-IN"/>
        </w:rPr>
        <w:drawing>
          <wp:inline distT="0" distB="0" distL="0" distR="0">
            <wp:extent cx="1695450" cy="1781175"/>
            <wp:effectExtent l="19050" t="0" r="0" b="0"/>
            <wp:docPr id="10" name="Picture 3" descr="C:\Users\Dhivya\Pictures\Erythroxyl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hivya\Pictures\Erythroxylon.jpg"/>
                    <pic:cNvPicPr>
                      <a:picLocks noChangeAspect="1" noChangeArrowheads="1"/>
                    </pic:cNvPicPr>
                  </pic:nvPicPr>
                  <pic:blipFill>
                    <a:blip r:embed="rId9"/>
                    <a:srcRect/>
                    <a:stretch>
                      <a:fillRect/>
                    </a:stretch>
                  </pic:blipFill>
                  <pic:spPr bwMode="auto">
                    <a:xfrm>
                      <a:off x="0" y="0"/>
                      <a:ext cx="1695450" cy="1781175"/>
                    </a:xfrm>
                    <a:prstGeom prst="rect">
                      <a:avLst/>
                    </a:prstGeom>
                    <a:noFill/>
                    <a:ln w="9525">
                      <a:noFill/>
                      <a:miter lim="800000"/>
                      <a:headEnd/>
                      <a:tailEnd/>
                    </a:ln>
                  </pic:spPr>
                </pic:pic>
              </a:graphicData>
            </a:graphic>
          </wp:inline>
        </w:drawing>
      </w:r>
      <w:r>
        <w:rPr>
          <w:rFonts w:ascii="Times New Roman" w:eastAsia="Calibri" w:hAnsi="Times New Roman" w:cs="Times New Roman"/>
          <w:i/>
          <w:lang w:val="es-ES"/>
        </w:rPr>
        <w:t xml:space="preserve">         </w:t>
      </w:r>
      <w:r>
        <w:rPr>
          <w:rFonts w:ascii="Times New Roman" w:eastAsia="Calibri" w:hAnsi="Times New Roman" w:cs="Times New Roman"/>
          <w:i/>
          <w:noProof/>
          <w:lang w:eastAsia="en-IN"/>
        </w:rPr>
        <w:drawing>
          <wp:inline distT="0" distB="0" distL="0" distR="0">
            <wp:extent cx="1657350" cy="1781175"/>
            <wp:effectExtent l="19050" t="0" r="0" b="0"/>
            <wp:docPr id="11" name="Picture 9" descr="C:\Users\Dhivya\Pictures\Ficus_microcarpa_DSC_01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Dhivya\Pictures\Ficus_microcarpa_DSC_0164.jpg"/>
                    <pic:cNvPicPr>
                      <a:picLocks noChangeAspect="1" noChangeArrowheads="1"/>
                    </pic:cNvPicPr>
                  </pic:nvPicPr>
                  <pic:blipFill>
                    <a:blip r:embed="rId10" cstate="print"/>
                    <a:srcRect/>
                    <a:stretch>
                      <a:fillRect/>
                    </a:stretch>
                  </pic:blipFill>
                  <pic:spPr bwMode="auto">
                    <a:xfrm>
                      <a:off x="0" y="0"/>
                      <a:ext cx="1657350" cy="1781175"/>
                    </a:xfrm>
                    <a:prstGeom prst="rect">
                      <a:avLst/>
                    </a:prstGeom>
                    <a:noFill/>
                    <a:ln w="9525">
                      <a:noFill/>
                      <a:miter lim="800000"/>
                      <a:headEnd/>
                      <a:tailEnd/>
                    </a:ln>
                  </pic:spPr>
                </pic:pic>
              </a:graphicData>
            </a:graphic>
          </wp:inline>
        </w:drawing>
      </w:r>
      <w:r>
        <w:rPr>
          <w:rFonts w:ascii="Times New Roman" w:eastAsia="Calibri" w:hAnsi="Times New Roman" w:cs="Times New Roman"/>
          <w:i/>
          <w:lang w:val="es-ES"/>
        </w:rPr>
        <w:t xml:space="preserve">             </w:t>
      </w:r>
      <w:r w:rsidRPr="0072114A">
        <w:rPr>
          <w:rFonts w:ascii="Times New Roman" w:eastAsia="Calibri" w:hAnsi="Times New Roman" w:cs="Times New Roman"/>
          <w:i/>
          <w:noProof/>
          <w:lang w:eastAsia="en-IN"/>
        </w:rPr>
        <w:drawing>
          <wp:inline distT="0" distB="0" distL="0" distR="0">
            <wp:extent cx="1826971" cy="1781175"/>
            <wp:effectExtent l="19050" t="0" r="1829" b="0"/>
            <wp:docPr id="12" name="Picture 8" descr="C:\Users\Dhivya\Pictures\L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Dhivya\Pictures\L2.JPG"/>
                    <pic:cNvPicPr>
                      <a:picLocks noChangeAspect="1" noChangeArrowheads="1"/>
                    </pic:cNvPicPr>
                  </pic:nvPicPr>
                  <pic:blipFill>
                    <a:blip r:embed="rId11" cstate="print"/>
                    <a:srcRect/>
                    <a:stretch>
                      <a:fillRect/>
                    </a:stretch>
                  </pic:blipFill>
                  <pic:spPr bwMode="auto">
                    <a:xfrm>
                      <a:off x="0" y="0"/>
                      <a:ext cx="1828800" cy="1782958"/>
                    </a:xfrm>
                    <a:prstGeom prst="rect">
                      <a:avLst/>
                    </a:prstGeom>
                    <a:noFill/>
                    <a:ln w="9525">
                      <a:noFill/>
                      <a:miter lim="800000"/>
                      <a:headEnd/>
                      <a:tailEnd/>
                    </a:ln>
                  </pic:spPr>
                </pic:pic>
              </a:graphicData>
            </a:graphic>
          </wp:inline>
        </w:drawing>
      </w:r>
      <w:r>
        <w:rPr>
          <w:rFonts w:ascii="Times New Roman" w:eastAsia="Calibri" w:hAnsi="Times New Roman" w:cs="Times New Roman"/>
          <w:i/>
          <w:lang w:val="es-ES"/>
        </w:rPr>
        <w:t xml:space="preserve">   </w:t>
      </w:r>
    </w:p>
    <w:p w:rsidR="0032213A" w:rsidRDefault="0032213A" w:rsidP="0032213A">
      <w:pPr>
        <w:autoSpaceDE w:val="0"/>
        <w:autoSpaceDN w:val="0"/>
        <w:adjustRightInd w:val="0"/>
        <w:spacing w:after="0" w:line="360" w:lineRule="auto"/>
        <w:ind w:left="-426"/>
        <w:rPr>
          <w:rFonts w:ascii="Times New Roman" w:eastAsia="Calibri" w:hAnsi="Times New Roman" w:cs="Times New Roman"/>
          <w:i/>
          <w:lang w:val="es-ES"/>
        </w:rPr>
      </w:pPr>
    </w:p>
    <w:p w:rsidR="0032213A" w:rsidRDefault="0032213A" w:rsidP="0032213A">
      <w:pPr>
        <w:tabs>
          <w:tab w:val="left" w:pos="2955"/>
        </w:tabs>
        <w:autoSpaceDE w:val="0"/>
        <w:autoSpaceDN w:val="0"/>
        <w:adjustRightInd w:val="0"/>
        <w:spacing w:after="0" w:line="360" w:lineRule="auto"/>
        <w:ind w:left="-426"/>
        <w:rPr>
          <w:rFonts w:ascii="Times New Roman" w:eastAsia="Calibri" w:hAnsi="Times New Roman" w:cs="Times New Roman"/>
          <w:i/>
          <w:lang w:val="es-ES"/>
        </w:rPr>
      </w:pPr>
      <w:r>
        <w:rPr>
          <w:rFonts w:ascii="Times New Roman" w:eastAsia="Calibri" w:hAnsi="Times New Roman" w:cs="Times New Roman"/>
          <w:i/>
          <w:lang w:val="es-ES"/>
        </w:rPr>
        <w:t xml:space="preserve">     Physalis minima, L.                     Sapthodea campanulata, P. Beauv.              Viscum articulatum, Burm.</w:t>
      </w:r>
      <w:r w:rsidRPr="00F11D16">
        <w:rPr>
          <w:rFonts w:ascii="Times New Roman" w:eastAsia="Calibri" w:hAnsi="Times New Roman" w:cs="Times New Roman"/>
          <w:i/>
          <w:noProof/>
          <w:lang w:eastAsia="en-IN"/>
        </w:rPr>
        <w:t xml:space="preserve"> </w:t>
      </w:r>
      <w:r>
        <w:rPr>
          <w:rFonts w:ascii="Times New Roman" w:eastAsia="Calibri" w:hAnsi="Times New Roman" w:cs="Times New Roman"/>
          <w:i/>
          <w:noProof/>
          <w:lang w:eastAsia="en-IN"/>
        </w:rPr>
        <w:t xml:space="preserve">     </w:t>
      </w:r>
      <w:r>
        <w:rPr>
          <w:rFonts w:ascii="Times New Roman" w:eastAsia="Calibri" w:hAnsi="Times New Roman" w:cs="Times New Roman"/>
          <w:i/>
          <w:noProof/>
          <w:lang w:eastAsia="en-IN"/>
        </w:rPr>
        <w:drawing>
          <wp:inline distT="0" distB="0" distL="0" distR="0">
            <wp:extent cx="1828800" cy="1866900"/>
            <wp:effectExtent l="19050" t="0" r="0" b="0"/>
            <wp:docPr id="13" name="Picture 14" descr="C:\Users\Dhivya\Pictures\800px-Physalis-minima-Flow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Dhivya\Pictures\800px-Physalis-minima-Flower.jpg"/>
                    <pic:cNvPicPr>
                      <a:picLocks noChangeAspect="1" noChangeArrowheads="1"/>
                    </pic:cNvPicPr>
                  </pic:nvPicPr>
                  <pic:blipFill>
                    <a:blip r:embed="rId12"/>
                    <a:srcRect/>
                    <a:stretch>
                      <a:fillRect/>
                    </a:stretch>
                  </pic:blipFill>
                  <pic:spPr bwMode="auto">
                    <a:xfrm>
                      <a:off x="0" y="0"/>
                      <a:ext cx="1828800" cy="1866900"/>
                    </a:xfrm>
                    <a:prstGeom prst="rect">
                      <a:avLst/>
                    </a:prstGeom>
                    <a:noFill/>
                    <a:ln w="9525">
                      <a:noFill/>
                      <a:miter lim="800000"/>
                      <a:headEnd/>
                      <a:tailEnd/>
                    </a:ln>
                  </pic:spPr>
                </pic:pic>
              </a:graphicData>
            </a:graphic>
          </wp:inline>
        </w:drawing>
      </w:r>
      <w:r>
        <w:rPr>
          <w:rFonts w:ascii="Times New Roman" w:eastAsia="Calibri" w:hAnsi="Times New Roman" w:cs="Times New Roman"/>
          <w:i/>
          <w:noProof/>
          <w:lang w:eastAsia="en-IN"/>
        </w:rPr>
        <w:t xml:space="preserve">         </w:t>
      </w:r>
      <w:r>
        <w:rPr>
          <w:rFonts w:ascii="Times New Roman" w:eastAsia="Calibri" w:hAnsi="Times New Roman" w:cs="Times New Roman"/>
          <w:noProof/>
          <w:lang w:eastAsia="en-IN"/>
        </w:rPr>
        <w:drawing>
          <wp:inline distT="0" distB="0" distL="0" distR="0">
            <wp:extent cx="1695450" cy="1862709"/>
            <wp:effectExtent l="19050" t="0" r="0" b="0"/>
            <wp:docPr id="14" name="Picture 11" descr="C:\Users\Dhivya\Pictures\Spathodea_campanula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Dhivya\Pictures\Spathodea_campanulata.JPG"/>
                    <pic:cNvPicPr>
                      <a:picLocks noChangeAspect="1" noChangeArrowheads="1"/>
                    </pic:cNvPicPr>
                  </pic:nvPicPr>
                  <pic:blipFill>
                    <a:blip r:embed="rId13" cstate="print"/>
                    <a:srcRect/>
                    <a:stretch>
                      <a:fillRect/>
                    </a:stretch>
                  </pic:blipFill>
                  <pic:spPr bwMode="auto">
                    <a:xfrm>
                      <a:off x="0" y="0"/>
                      <a:ext cx="1699265" cy="1866900"/>
                    </a:xfrm>
                    <a:prstGeom prst="rect">
                      <a:avLst/>
                    </a:prstGeom>
                    <a:noFill/>
                    <a:ln w="9525">
                      <a:noFill/>
                      <a:miter lim="800000"/>
                      <a:headEnd/>
                      <a:tailEnd/>
                    </a:ln>
                  </pic:spPr>
                </pic:pic>
              </a:graphicData>
            </a:graphic>
          </wp:inline>
        </w:drawing>
      </w:r>
      <w:r>
        <w:rPr>
          <w:rFonts w:ascii="Times New Roman" w:eastAsia="Calibri" w:hAnsi="Times New Roman" w:cs="Times New Roman"/>
          <w:i/>
          <w:noProof/>
          <w:lang w:eastAsia="en-IN"/>
        </w:rPr>
        <w:t xml:space="preserve">             </w:t>
      </w:r>
      <w:r>
        <w:rPr>
          <w:rFonts w:ascii="Times New Roman" w:eastAsia="Calibri" w:hAnsi="Times New Roman" w:cs="Times New Roman"/>
          <w:i/>
          <w:noProof/>
          <w:lang w:eastAsia="en-IN"/>
        </w:rPr>
        <w:drawing>
          <wp:inline distT="0" distB="0" distL="0" distR="0">
            <wp:extent cx="1847850" cy="1855527"/>
            <wp:effectExtent l="19050" t="0" r="0" b="0"/>
            <wp:docPr id="15" name="Picture 13" descr="C:\Users\Dhivya\Pictures\2013_5_20_13_28_4_Visc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Dhivya\Pictures\2013_5_20_13_28_4_Viscum.jpg"/>
                    <pic:cNvPicPr>
                      <a:picLocks noChangeAspect="1" noChangeArrowheads="1"/>
                    </pic:cNvPicPr>
                  </pic:nvPicPr>
                  <pic:blipFill>
                    <a:blip r:embed="rId14" cstate="print"/>
                    <a:srcRect/>
                    <a:stretch>
                      <a:fillRect/>
                    </a:stretch>
                  </pic:blipFill>
                  <pic:spPr bwMode="auto">
                    <a:xfrm>
                      <a:off x="0" y="0"/>
                      <a:ext cx="1850410" cy="1858097"/>
                    </a:xfrm>
                    <a:prstGeom prst="rect">
                      <a:avLst/>
                    </a:prstGeom>
                    <a:noFill/>
                    <a:ln w="9525">
                      <a:noFill/>
                      <a:miter lim="800000"/>
                      <a:headEnd/>
                      <a:tailEnd/>
                    </a:ln>
                  </pic:spPr>
                </pic:pic>
              </a:graphicData>
            </a:graphic>
          </wp:inline>
        </w:drawing>
      </w:r>
    </w:p>
    <w:p w:rsidR="0032213A" w:rsidRDefault="0032213A" w:rsidP="0032213A">
      <w:pPr>
        <w:autoSpaceDE w:val="0"/>
        <w:autoSpaceDN w:val="0"/>
        <w:adjustRightInd w:val="0"/>
        <w:spacing w:after="0" w:line="360" w:lineRule="auto"/>
        <w:ind w:left="-426"/>
        <w:rPr>
          <w:rFonts w:ascii="Times New Roman" w:eastAsia="Calibri" w:hAnsi="Times New Roman" w:cs="Times New Roman"/>
          <w:i/>
          <w:lang w:val="es-ES"/>
        </w:rPr>
      </w:pPr>
      <w:r>
        <w:rPr>
          <w:rFonts w:ascii="Times New Roman" w:eastAsia="Calibri" w:hAnsi="Times New Roman" w:cs="Times New Roman"/>
          <w:i/>
          <w:lang w:val="es-ES"/>
        </w:rPr>
        <w:t xml:space="preserve">          </w:t>
      </w:r>
    </w:p>
    <w:p w:rsidR="0032213A" w:rsidRDefault="0032213A" w:rsidP="0032213A">
      <w:pPr>
        <w:autoSpaceDE w:val="0"/>
        <w:autoSpaceDN w:val="0"/>
        <w:adjustRightInd w:val="0"/>
        <w:spacing w:after="0" w:line="360" w:lineRule="auto"/>
        <w:ind w:left="-426"/>
        <w:rPr>
          <w:rFonts w:ascii="Times New Roman" w:eastAsia="Calibri" w:hAnsi="Times New Roman" w:cs="Times New Roman"/>
          <w:i/>
          <w:lang w:val="es-ES"/>
        </w:rPr>
      </w:pPr>
    </w:p>
    <w:p w:rsidR="0032213A" w:rsidRDefault="0032213A" w:rsidP="0032213A">
      <w:pPr>
        <w:autoSpaceDE w:val="0"/>
        <w:autoSpaceDN w:val="0"/>
        <w:adjustRightInd w:val="0"/>
        <w:spacing w:after="0" w:line="360" w:lineRule="auto"/>
        <w:ind w:left="-426"/>
        <w:rPr>
          <w:rFonts w:ascii="Times New Roman" w:eastAsia="Calibri" w:hAnsi="Times New Roman" w:cs="Times New Roman"/>
          <w:i/>
          <w:lang w:val="es-ES"/>
        </w:rPr>
      </w:pPr>
    </w:p>
    <w:p w:rsidR="00BE6277" w:rsidRDefault="00BE6277" w:rsidP="000D3B70">
      <w:pPr>
        <w:autoSpaceDE w:val="0"/>
        <w:autoSpaceDN w:val="0"/>
        <w:adjustRightInd w:val="0"/>
        <w:spacing w:after="0" w:line="360" w:lineRule="auto"/>
        <w:jc w:val="both"/>
        <w:rPr>
          <w:rFonts w:ascii="Times New Roman" w:hAnsi="Times New Roman" w:cs="Times New Roman"/>
          <w:b/>
          <w:sz w:val="24"/>
          <w:szCs w:val="24"/>
        </w:rPr>
      </w:pPr>
    </w:p>
    <w:p w:rsidR="0060298A" w:rsidRDefault="0060298A" w:rsidP="00B47BA6">
      <w:pPr>
        <w:autoSpaceDE w:val="0"/>
        <w:autoSpaceDN w:val="0"/>
        <w:adjustRightInd w:val="0"/>
        <w:spacing w:after="0" w:line="360" w:lineRule="auto"/>
        <w:jc w:val="center"/>
        <w:rPr>
          <w:rFonts w:ascii="Times New Roman" w:hAnsi="Times New Roman" w:cs="Times New Roman"/>
          <w:b/>
          <w:sz w:val="24"/>
          <w:szCs w:val="24"/>
        </w:rPr>
      </w:pPr>
    </w:p>
    <w:p w:rsidR="0032213A" w:rsidRDefault="0032213A" w:rsidP="0032213A">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Conclu</w:t>
      </w:r>
      <w:r w:rsidRPr="00E72003">
        <w:rPr>
          <w:rFonts w:ascii="Times New Roman" w:hAnsi="Times New Roman" w:cs="Times New Roman"/>
          <w:b/>
          <w:sz w:val="24"/>
          <w:szCs w:val="24"/>
        </w:rPr>
        <w:t>sion</w:t>
      </w:r>
    </w:p>
    <w:p w:rsidR="0032213A" w:rsidRDefault="0032213A" w:rsidP="0032213A">
      <w:pPr>
        <w:autoSpaceDE w:val="0"/>
        <w:autoSpaceDN w:val="0"/>
        <w:adjustRightInd w:val="0"/>
        <w:spacing w:after="0" w:line="360" w:lineRule="auto"/>
        <w:jc w:val="both"/>
        <w:rPr>
          <w:rFonts w:ascii="Times New Roman" w:hAnsi="Times New Roman" w:cs="Times New Roman"/>
          <w:b/>
          <w:sz w:val="24"/>
          <w:szCs w:val="24"/>
        </w:rPr>
      </w:pPr>
      <w:r w:rsidRPr="00120BFA">
        <w:rPr>
          <w:rFonts w:ascii="Times New Roman" w:hAnsi="Times New Roman" w:cs="Times New Roman"/>
          <w:b/>
          <w:sz w:val="24"/>
          <w:szCs w:val="24"/>
        </w:rPr>
        <w:t xml:space="preserve">         </w:t>
      </w:r>
      <w:r w:rsidRPr="00120BFA">
        <w:rPr>
          <w:rFonts w:ascii="Times New Roman" w:hAnsi="Times New Roman" w:cs="Times New Roman"/>
          <w:sz w:val="24"/>
          <w:szCs w:val="24"/>
        </w:rPr>
        <w:t>The medico-botanical survey of the area revealed that the people of the area possessing good knowledge of herbal drugs but as the people are in progressive exposure to modernization, their knowledge traditional uses of plants may be lost in due course. So it is important to study and record the uses of plants by different tribes for futures study. Such studies may also provide some information to biochemists and pharmacologists in screening of individual species and in rapid assessing of phyto-constituents for the treatment of various diseases</w:t>
      </w:r>
      <w:r>
        <w:rPr>
          <w:sz w:val="20"/>
          <w:szCs w:val="20"/>
        </w:rPr>
        <w:t xml:space="preserve">. </w:t>
      </w:r>
      <w:r>
        <w:rPr>
          <w:rFonts w:ascii="Times New Roman" w:hAnsi="Times New Roman" w:cs="Times New Roman"/>
          <w:b/>
          <w:sz w:val="24"/>
          <w:szCs w:val="24"/>
        </w:rPr>
        <w:t xml:space="preserve"> </w:t>
      </w:r>
    </w:p>
    <w:p w:rsidR="00B66943" w:rsidRDefault="00B66943" w:rsidP="0032213A">
      <w:pPr>
        <w:autoSpaceDE w:val="0"/>
        <w:autoSpaceDN w:val="0"/>
        <w:adjustRightInd w:val="0"/>
        <w:spacing w:after="0" w:line="360" w:lineRule="auto"/>
        <w:rPr>
          <w:rFonts w:ascii="Times New Roman" w:eastAsia="Calibri" w:hAnsi="Times New Roman" w:cs="Times New Roman"/>
          <w:b/>
          <w:lang w:val="es-ES"/>
        </w:rPr>
      </w:pPr>
      <w:r w:rsidRPr="00B66943">
        <w:rPr>
          <w:rFonts w:ascii="Times New Roman" w:eastAsia="Calibri" w:hAnsi="Times New Roman" w:cs="Times New Roman"/>
          <w:b/>
          <w:lang w:val="es-ES"/>
        </w:rPr>
        <w:t>References</w:t>
      </w:r>
      <w:r w:rsidR="00F05071" w:rsidRPr="00B66943">
        <w:rPr>
          <w:rFonts w:ascii="Times New Roman" w:eastAsia="Calibri" w:hAnsi="Times New Roman" w:cs="Times New Roman"/>
          <w:b/>
          <w:lang w:val="es-ES"/>
        </w:rPr>
        <w:t xml:space="preserve">              </w:t>
      </w:r>
    </w:p>
    <w:p w:rsidR="0040656C" w:rsidRPr="001C026A" w:rsidRDefault="0040656C" w:rsidP="001C026A">
      <w:pPr>
        <w:autoSpaceDE w:val="0"/>
        <w:autoSpaceDN w:val="0"/>
        <w:adjustRightInd w:val="0"/>
        <w:spacing w:after="0" w:line="360" w:lineRule="auto"/>
        <w:ind w:left="851" w:hanging="851"/>
        <w:jc w:val="both"/>
        <w:rPr>
          <w:rFonts w:ascii="Times New Roman" w:hAnsi="Times New Roman" w:cs="Times New Roman"/>
          <w:i/>
          <w:iCs/>
          <w:sz w:val="24"/>
          <w:szCs w:val="24"/>
        </w:rPr>
      </w:pPr>
      <w:r>
        <w:rPr>
          <w:rFonts w:ascii="Times New Roman" w:hAnsi="Times New Roman" w:cs="Times New Roman"/>
          <w:sz w:val="24"/>
          <w:szCs w:val="24"/>
        </w:rPr>
        <w:t xml:space="preserve">             </w:t>
      </w:r>
    </w:p>
    <w:p w:rsidR="0040656C" w:rsidRPr="001C026A" w:rsidRDefault="00A71CCE" w:rsidP="0040656C">
      <w:pPr>
        <w:autoSpaceDE w:val="0"/>
        <w:autoSpaceDN w:val="0"/>
        <w:adjustRightInd w:val="0"/>
        <w:spacing w:after="0" w:line="360" w:lineRule="auto"/>
        <w:ind w:left="851" w:hanging="851"/>
        <w:jc w:val="both"/>
        <w:rPr>
          <w:rFonts w:ascii="Times New Roman" w:hAnsi="Times New Roman" w:cs="Times New Roman"/>
          <w:sz w:val="24"/>
          <w:szCs w:val="24"/>
        </w:rPr>
      </w:pPr>
      <w:r>
        <w:rPr>
          <w:rFonts w:ascii="Times New Roman" w:hAnsi="Times New Roman" w:cs="Times New Roman"/>
          <w:sz w:val="24"/>
          <w:szCs w:val="24"/>
        </w:rPr>
        <w:t xml:space="preserve">[1] </w:t>
      </w:r>
      <w:r w:rsidR="0040656C" w:rsidRPr="001C026A">
        <w:rPr>
          <w:rFonts w:ascii="Times New Roman" w:hAnsi="Times New Roman" w:cs="Times New Roman"/>
          <w:sz w:val="24"/>
          <w:szCs w:val="24"/>
        </w:rPr>
        <w:t xml:space="preserve">Abraham, Z., Glimpses of Indian Ethno botany, </w:t>
      </w:r>
      <w:r w:rsidR="0040656C" w:rsidRPr="001C026A">
        <w:rPr>
          <w:rFonts w:ascii="Times New Roman" w:hAnsi="Times New Roman" w:cs="Times New Roman"/>
          <w:i/>
          <w:iCs/>
          <w:sz w:val="24"/>
          <w:szCs w:val="24"/>
        </w:rPr>
        <w:t xml:space="preserve">Oxford &amp; Publishing Co., </w:t>
      </w:r>
      <w:r w:rsidR="0040656C" w:rsidRPr="001C026A">
        <w:rPr>
          <w:rFonts w:ascii="Times New Roman" w:hAnsi="Times New Roman" w:cs="Times New Roman"/>
          <w:sz w:val="24"/>
          <w:szCs w:val="24"/>
        </w:rPr>
        <w:t>New Delhi, 1981,</w:t>
      </w:r>
      <w:r w:rsidR="0040656C">
        <w:rPr>
          <w:rFonts w:ascii="Times New Roman" w:hAnsi="Times New Roman" w:cs="Times New Roman"/>
          <w:sz w:val="24"/>
          <w:szCs w:val="24"/>
        </w:rPr>
        <w:t xml:space="preserve">             </w:t>
      </w:r>
      <w:r w:rsidR="0040656C" w:rsidRPr="001C026A">
        <w:rPr>
          <w:rFonts w:ascii="Times New Roman" w:hAnsi="Times New Roman" w:cs="Times New Roman"/>
          <w:sz w:val="24"/>
          <w:szCs w:val="24"/>
        </w:rPr>
        <w:t>308.</w:t>
      </w:r>
    </w:p>
    <w:p w:rsidR="0040656C" w:rsidRPr="001C026A" w:rsidRDefault="0040656C" w:rsidP="001C026A">
      <w:pPr>
        <w:autoSpaceDE w:val="0"/>
        <w:autoSpaceDN w:val="0"/>
        <w:adjustRightInd w:val="0"/>
        <w:spacing w:after="0" w:line="360" w:lineRule="auto"/>
        <w:jc w:val="both"/>
        <w:rPr>
          <w:rFonts w:ascii="Times New Roman" w:hAnsi="Times New Roman" w:cs="Times New Roman"/>
          <w:sz w:val="24"/>
          <w:szCs w:val="24"/>
        </w:rPr>
      </w:pPr>
    </w:p>
    <w:p w:rsidR="0040656C" w:rsidRPr="001C026A" w:rsidRDefault="00A71CCE" w:rsidP="0040656C">
      <w:pPr>
        <w:autoSpaceDE w:val="0"/>
        <w:autoSpaceDN w:val="0"/>
        <w:adjustRightInd w:val="0"/>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[2] </w:t>
      </w:r>
      <w:r w:rsidR="0040656C" w:rsidRPr="001C026A">
        <w:rPr>
          <w:rFonts w:ascii="Times New Roman" w:hAnsi="Times New Roman" w:cs="Times New Roman"/>
          <w:sz w:val="24"/>
          <w:szCs w:val="24"/>
        </w:rPr>
        <w:t xml:space="preserve">Chitravadivu, C., S, Manian and K, Kalaichelvi., </w:t>
      </w:r>
      <w:r w:rsidR="0040656C" w:rsidRPr="001C026A">
        <w:rPr>
          <w:rFonts w:ascii="Times New Roman" w:hAnsi="Times New Roman" w:cs="Times New Roman"/>
          <w:i/>
          <w:iCs/>
          <w:sz w:val="24"/>
          <w:szCs w:val="24"/>
        </w:rPr>
        <w:t>Middle. East Journal of Sceintific Research.,</w:t>
      </w:r>
      <w:r w:rsidR="0040656C">
        <w:rPr>
          <w:rFonts w:ascii="Times New Roman" w:hAnsi="Times New Roman" w:cs="Times New Roman"/>
          <w:sz w:val="24"/>
          <w:szCs w:val="24"/>
        </w:rPr>
        <w:t xml:space="preserve">             </w:t>
      </w:r>
      <w:r w:rsidR="0040656C" w:rsidRPr="001C026A">
        <w:rPr>
          <w:rFonts w:ascii="Times New Roman" w:hAnsi="Times New Roman" w:cs="Times New Roman"/>
          <w:sz w:val="24"/>
          <w:szCs w:val="24"/>
        </w:rPr>
        <w:t xml:space="preserve">2009, </w:t>
      </w:r>
      <w:r w:rsidR="0040656C" w:rsidRPr="001C026A">
        <w:rPr>
          <w:rFonts w:ascii="Times New Roman" w:hAnsi="Times New Roman" w:cs="Times New Roman"/>
          <w:b/>
          <w:bCs/>
          <w:sz w:val="24"/>
          <w:szCs w:val="24"/>
        </w:rPr>
        <w:t>4 (3),</w:t>
      </w:r>
      <w:r>
        <w:rPr>
          <w:rFonts w:ascii="Times New Roman" w:hAnsi="Times New Roman" w:cs="Times New Roman"/>
          <w:b/>
          <w:bCs/>
          <w:sz w:val="24"/>
          <w:szCs w:val="24"/>
        </w:rPr>
        <w:t xml:space="preserve"> </w:t>
      </w:r>
      <w:r w:rsidR="0040656C" w:rsidRPr="001C026A">
        <w:rPr>
          <w:rFonts w:ascii="Times New Roman" w:hAnsi="Times New Roman" w:cs="Times New Roman"/>
          <w:sz w:val="24"/>
          <w:szCs w:val="24"/>
        </w:rPr>
        <w:t>144..</w:t>
      </w:r>
    </w:p>
    <w:p w:rsidR="0040656C" w:rsidRPr="001C026A" w:rsidRDefault="0040656C" w:rsidP="001C026A">
      <w:pPr>
        <w:autoSpaceDE w:val="0"/>
        <w:autoSpaceDN w:val="0"/>
        <w:adjustRightInd w:val="0"/>
        <w:spacing w:after="0" w:line="360" w:lineRule="auto"/>
        <w:jc w:val="both"/>
        <w:rPr>
          <w:rFonts w:ascii="Times New Roman" w:hAnsi="Times New Roman" w:cs="Times New Roman"/>
          <w:i/>
          <w:iCs/>
          <w:sz w:val="24"/>
          <w:szCs w:val="24"/>
        </w:rPr>
      </w:pPr>
    </w:p>
    <w:p w:rsidR="0040656C" w:rsidRPr="001C026A" w:rsidRDefault="00A71CCE" w:rsidP="00E5723F">
      <w:pPr>
        <w:autoSpaceDE w:val="0"/>
        <w:autoSpaceDN w:val="0"/>
        <w:adjustRightInd w:val="0"/>
        <w:spacing w:after="0" w:line="360" w:lineRule="auto"/>
        <w:ind w:left="993" w:hanging="993"/>
        <w:jc w:val="both"/>
        <w:rPr>
          <w:rFonts w:ascii="Times New Roman" w:hAnsi="Times New Roman" w:cs="Times New Roman"/>
          <w:sz w:val="24"/>
          <w:szCs w:val="24"/>
        </w:rPr>
      </w:pPr>
      <w:r>
        <w:rPr>
          <w:rFonts w:ascii="Times New Roman" w:hAnsi="Times New Roman" w:cs="Times New Roman"/>
          <w:sz w:val="24"/>
          <w:szCs w:val="24"/>
        </w:rPr>
        <w:t xml:space="preserve">[3] </w:t>
      </w:r>
      <w:r w:rsidR="0040656C" w:rsidRPr="001C026A">
        <w:rPr>
          <w:rFonts w:ascii="Times New Roman" w:hAnsi="Times New Roman" w:cs="Times New Roman"/>
          <w:sz w:val="24"/>
          <w:szCs w:val="24"/>
        </w:rPr>
        <w:t>Ganesan, S., Suresh, N., Kesavan, L., 2004. Ethnomedicinal survey of lower Palani</w:t>
      </w:r>
      <w:r w:rsidR="0040656C">
        <w:rPr>
          <w:rFonts w:ascii="Times New Roman" w:hAnsi="Times New Roman" w:cs="Times New Roman"/>
          <w:sz w:val="24"/>
          <w:szCs w:val="24"/>
        </w:rPr>
        <w:t xml:space="preserve"> </w:t>
      </w:r>
      <w:r w:rsidR="0040656C" w:rsidRPr="001C026A">
        <w:rPr>
          <w:rFonts w:ascii="Times New Roman" w:hAnsi="Times New Roman" w:cs="Times New Roman"/>
          <w:sz w:val="24"/>
          <w:szCs w:val="24"/>
        </w:rPr>
        <w:t xml:space="preserve">Hills of Tamil Nadu. </w:t>
      </w:r>
      <w:r w:rsidR="0040656C" w:rsidRPr="001C026A">
        <w:rPr>
          <w:rFonts w:ascii="Times New Roman" w:hAnsi="Times New Roman" w:cs="Times New Roman"/>
          <w:i/>
          <w:iCs/>
          <w:sz w:val="24"/>
          <w:szCs w:val="24"/>
        </w:rPr>
        <w:t xml:space="preserve">Indian Journal of Traditional Knowledge </w:t>
      </w:r>
      <w:r w:rsidR="0040656C" w:rsidRPr="001C026A">
        <w:rPr>
          <w:rFonts w:ascii="Times New Roman" w:hAnsi="Times New Roman" w:cs="Times New Roman"/>
          <w:sz w:val="24"/>
          <w:szCs w:val="24"/>
        </w:rPr>
        <w:t>3(3), 299-304.</w:t>
      </w:r>
    </w:p>
    <w:p w:rsidR="0040656C" w:rsidRPr="001C026A" w:rsidRDefault="00A71CCE" w:rsidP="00E5723F">
      <w:pPr>
        <w:autoSpaceDE w:val="0"/>
        <w:autoSpaceDN w:val="0"/>
        <w:adjustRightInd w:val="0"/>
        <w:spacing w:after="0" w:line="360" w:lineRule="auto"/>
        <w:ind w:left="993" w:hanging="993"/>
        <w:jc w:val="both"/>
        <w:rPr>
          <w:rFonts w:ascii="Times New Roman" w:hAnsi="Times New Roman" w:cs="Times New Roman"/>
          <w:sz w:val="24"/>
          <w:szCs w:val="24"/>
        </w:rPr>
      </w:pPr>
      <w:r>
        <w:rPr>
          <w:rFonts w:ascii="Times New Roman" w:hAnsi="Times New Roman" w:cs="Times New Roman"/>
          <w:sz w:val="24"/>
          <w:szCs w:val="24"/>
        </w:rPr>
        <w:t xml:space="preserve">[4] </w:t>
      </w:r>
      <w:r w:rsidR="0040656C" w:rsidRPr="001C026A">
        <w:rPr>
          <w:rFonts w:ascii="Times New Roman" w:hAnsi="Times New Roman" w:cs="Times New Roman"/>
          <w:sz w:val="24"/>
          <w:szCs w:val="24"/>
        </w:rPr>
        <w:t>Ignacimuthu, S., Ayyanar, M., SankaraSivaraman, K., 2006. Ethnobotanical</w:t>
      </w:r>
      <w:r w:rsidR="0040656C">
        <w:rPr>
          <w:rFonts w:ascii="Times New Roman" w:hAnsi="Times New Roman" w:cs="Times New Roman"/>
          <w:sz w:val="24"/>
          <w:szCs w:val="24"/>
        </w:rPr>
        <w:t xml:space="preserve"> </w:t>
      </w:r>
      <w:r w:rsidR="0040656C" w:rsidRPr="001C026A">
        <w:rPr>
          <w:rFonts w:ascii="Times New Roman" w:hAnsi="Times New Roman" w:cs="Times New Roman"/>
          <w:sz w:val="24"/>
          <w:szCs w:val="24"/>
        </w:rPr>
        <w:t>investigations among tribes in Madurai District of Tamil Nadu (India).</w:t>
      </w:r>
      <w:r w:rsidR="0040656C">
        <w:rPr>
          <w:rFonts w:ascii="Times New Roman" w:hAnsi="Times New Roman" w:cs="Times New Roman"/>
          <w:sz w:val="24"/>
          <w:szCs w:val="24"/>
        </w:rPr>
        <w:t xml:space="preserve"> </w:t>
      </w:r>
      <w:r w:rsidR="0040656C" w:rsidRPr="001C026A">
        <w:rPr>
          <w:rFonts w:ascii="Times New Roman" w:hAnsi="Times New Roman" w:cs="Times New Roman"/>
          <w:i/>
          <w:iCs/>
          <w:sz w:val="24"/>
          <w:szCs w:val="24"/>
        </w:rPr>
        <w:t xml:space="preserve">Journal of Ethnobiology and Ethnomedicine </w:t>
      </w:r>
      <w:r w:rsidR="0040656C" w:rsidRPr="001C026A">
        <w:rPr>
          <w:rFonts w:ascii="Times New Roman" w:hAnsi="Times New Roman" w:cs="Times New Roman"/>
          <w:sz w:val="24"/>
          <w:szCs w:val="24"/>
        </w:rPr>
        <w:t>2, 25-30.</w:t>
      </w:r>
    </w:p>
    <w:p w:rsidR="0040656C" w:rsidRDefault="00A71CCE" w:rsidP="001C026A">
      <w:pPr>
        <w:autoSpaceDE w:val="0"/>
        <w:autoSpaceDN w:val="0"/>
        <w:adjustRightInd w:val="0"/>
        <w:spacing w:after="0" w:line="360" w:lineRule="auto"/>
        <w:ind w:left="851" w:hanging="851"/>
        <w:jc w:val="both"/>
        <w:rPr>
          <w:rFonts w:ascii="Times New Roman" w:hAnsi="Times New Roman" w:cs="Times New Roman"/>
          <w:sz w:val="24"/>
          <w:szCs w:val="24"/>
        </w:rPr>
      </w:pPr>
      <w:r>
        <w:rPr>
          <w:rFonts w:ascii="Times New Roman" w:hAnsi="Times New Roman" w:cs="Times New Roman"/>
          <w:sz w:val="24"/>
          <w:szCs w:val="24"/>
        </w:rPr>
        <w:t xml:space="preserve">[5] </w:t>
      </w:r>
      <w:r w:rsidR="0040656C" w:rsidRPr="001C026A">
        <w:rPr>
          <w:rFonts w:ascii="Times New Roman" w:hAnsi="Times New Roman" w:cs="Times New Roman"/>
          <w:sz w:val="24"/>
          <w:szCs w:val="24"/>
        </w:rPr>
        <w:t>Joshi, A. R., Joshi, Kunjani, 2000. Indigenous knowledge and uses of medicinal</w:t>
      </w:r>
      <w:r w:rsidR="0040656C">
        <w:rPr>
          <w:rFonts w:ascii="Times New Roman" w:hAnsi="Times New Roman" w:cs="Times New Roman"/>
          <w:sz w:val="24"/>
          <w:szCs w:val="24"/>
        </w:rPr>
        <w:t xml:space="preserve"> </w:t>
      </w:r>
      <w:r w:rsidR="0040656C" w:rsidRPr="001C026A">
        <w:rPr>
          <w:rFonts w:ascii="Times New Roman" w:hAnsi="Times New Roman" w:cs="Times New Roman"/>
          <w:sz w:val="24"/>
          <w:szCs w:val="24"/>
        </w:rPr>
        <w:t>plants by local communities of the Kali Gandaki Watershed Area, Nepal,</w:t>
      </w:r>
      <w:r w:rsidR="0040656C">
        <w:rPr>
          <w:rFonts w:ascii="Times New Roman" w:hAnsi="Times New Roman" w:cs="Times New Roman"/>
          <w:sz w:val="24"/>
          <w:szCs w:val="24"/>
        </w:rPr>
        <w:t xml:space="preserve"> </w:t>
      </w:r>
      <w:r w:rsidR="0040656C" w:rsidRPr="001C026A">
        <w:rPr>
          <w:rFonts w:ascii="Times New Roman" w:hAnsi="Times New Roman" w:cs="Times New Roman"/>
          <w:i/>
          <w:iCs/>
          <w:sz w:val="24"/>
          <w:szCs w:val="24"/>
        </w:rPr>
        <w:t xml:space="preserve">Journal of Ethnophamacology </w:t>
      </w:r>
      <w:r w:rsidR="0040656C" w:rsidRPr="001C026A">
        <w:rPr>
          <w:rFonts w:ascii="Times New Roman" w:hAnsi="Times New Roman" w:cs="Times New Roman"/>
          <w:sz w:val="24"/>
          <w:szCs w:val="24"/>
        </w:rPr>
        <w:t>73(12), 175-183.</w:t>
      </w:r>
    </w:p>
    <w:p w:rsidR="0040656C" w:rsidRPr="001C026A" w:rsidRDefault="00A71CCE" w:rsidP="0040656C">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[6] </w:t>
      </w:r>
      <w:r w:rsidR="0040656C" w:rsidRPr="001C026A">
        <w:rPr>
          <w:rFonts w:ascii="Times New Roman" w:hAnsi="Times New Roman" w:cs="Times New Roman"/>
          <w:sz w:val="24"/>
          <w:szCs w:val="24"/>
        </w:rPr>
        <w:t xml:space="preserve">Kamboj ,V. P,. </w:t>
      </w:r>
      <w:r w:rsidR="0040656C" w:rsidRPr="00F57E6C">
        <w:rPr>
          <w:rFonts w:ascii="Times New Roman" w:hAnsi="Times New Roman" w:cs="Times New Roman"/>
          <w:bCs/>
          <w:sz w:val="24"/>
          <w:szCs w:val="24"/>
        </w:rPr>
        <w:t>Herbal medicine</w:t>
      </w:r>
      <w:r w:rsidR="0040656C" w:rsidRPr="001C026A">
        <w:rPr>
          <w:rFonts w:ascii="Times New Roman" w:hAnsi="Times New Roman" w:cs="Times New Roman"/>
          <w:b/>
          <w:bCs/>
          <w:sz w:val="24"/>
          <w:szCs w:val="24"/>
        </w:rPr>
        <w:t xml:space="preserve">, </w:t>
      </w:r>
      <w:r w:rsidR="0040656C" w:rsidRPr="001C026A">
        <w:rPr>
          <w:rFonts w:ascii="Times New Roman" w:hAnsi="Times New Roman" w:cs="Times New Roman"/>
          <w:i/>
          <w:iCs/>
          <w:sz w:val="24"/>
          <w:szCs w:val="24"/>
        </w:rPr>
        <w:t>Current Science.</w:t>
      </w:r>
      <w:r w:rsidR="0040656C" w:rsidRPr="001C026A">
        <w:rPr>
          <w:rFonts w:ascii="Times New Roman" w:hAnsi="Times New Roman" w:cs="Times New Roman"/>
          <w:sz w:val="24"/>
          <w:szCs w:val="24"/>
        </w:rPr>
        <w:t xml:space="preserve">, 2000, </w:t>
      </w:r>
      <w:r w:rsidR="0040656C" w:rsidRPr="001C026A">
        <w:rPr>
          <w:rFonts w:ascii="Times New Roman" w:hAnsi="Times New Roman" w:cs="Times New Roman"/>
          <w:b/>
          <w:bCs/>
          <w:sz w:val="24"/>
          <w:szCs w:val="24"/>
        </w:rPr>
        <w:t>78(1),</w:t>
      </w:r>
      <w:r w:rsidR="0040656C">
        <w:rPr>
          <w:rFonts w:ascii="Times New Roman" w:hAnsi="Times New Roman" w:cs="Times New Roman"/>
          <w:b/>
          <w:bCs/>
          <w:sz w:val="24"/>
          <w:szCs w:val="24"/>
        </w:rPr>
        <w:t xml:space="preserve"> </w:t>
      </w:r>
      <w:r w:rsidR="0040656C" w:rsidRPr="001C026A">
        <w:rPr>
          <w:rFonts w:ascii="Times New Roman" w:hAnsi="Times New Roman" w:cs="Times New Roman"/>
          <w:sz w:val="24"/>
          <w:szCs w:val="24"/>
        </w:rPr>
        <w:t>35.</w:t>
      </w:r>
    </w:p>
    <w:p w:rsidR="0040656C" w:rsidRPr="001C026A" w:rsidRDefault="0040656C" w:rsidP="001C026A">
      <w:pPr>
        <w:autoSpaceDE w:val="0"/>
        <w:autoSpaceDN w:val="0"/>
        <w:adjustRightInd w:val="0"/>
        <w:spacing w:after="0" w:line="360" w:lineRule="auto"/>
        <w:ind w:left="851" w:hanging="851"/>
        <w:jc w:val="both"/>
        <w:rPr>
          <w:rFonts w:ascii="Times New Roman" w:hAnsi="Times New Roman" w:cs="Times New Roman"/>
          <w:sz w:val="24"/>
          <w:szCs w:val="24"/>
        </w:rPr>
      </w:pPr>
    </w:p>
    <w:p w:rsidR="0040656C" w:rsidRPr="001C026A" w:rsidRDefault="00A71CCE" w:rsidP="001C026A">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[7] </w:t>
      </w:r>
      <w:r w:rsidR="0040656C" w:rsidRPr="001C026A">
        <w:rPr>
          <w:rFonts w:ascii="Times New Roman" w:hAnsi="Times New Roman" w:cs="Times New Roman"/>
          <w:sz w:val="24"/>
          <w:szCs w:val="24"/>
        </w:rPr>
        <w:t xml:space="preserve">Lewis, E.M., </w:t>
      </w:r>
      <w:r w:rsidR="0040656C" w:rsidRPr="001C026A">
        <w:rPr>
          <w:rFonts w:ascii="Times New Roman" w:hAnsi="Times New Roman" w:cs="Times New Roman"/>
          <w:i/>
          <w:iCs/>
          <w:sz w:val="24"/>
          <w:szCs w:val="24"/>
        </w:rPr>
        <w:t xml:space="preserve">Braz. J Med. Biol. Res., </w:t>
      </w:r>
      <w:r w:rsidR="0040656C" w:rsidRPr="001C026A">
        <w:rPr>
          <w:rFonts w:ascii="Times New Roman" w:hAnsi="Times New Roman" w:cs="Times New Roman"/>
          <w:sz w:val="24"/>
          <w:szCs w:val="24"/>
        </w:rPr>
        <w:t>2001, 33,179.</w:t>
      </w:r>
    </w:p>
    <w:p w:rsidR="0040656C" w:rsidRPr="001C026A" w:rsidRDefault="00A71CCE" w:rsidP="001C026A">
      <w:pPr>
        <w:autoSpaceDE w:val="0"/>
        <w:autoSpaceDN w:val="0"/>
        <w:adjustRightInd w:val="0"/>
        <w:spacing w:after="0" w:line="360" w:lineRule="auto"/>
        <w:ind w:left="993" w:hanging="993"/>
        <w:jc w:val="both"/>
        <w:rPr>
          <w:rFonts w:ascii="Times New Roman" w:hAnsi="Times New Roman" w:cs="Times New Roman"/>
          <w:sz w:val="24"/>
          <w:szCs w:val="24"/>
        </w:rPr>
      </w:pPr>
      <w:r>
        <w:rPr>
          <w:rFonts w:ascii="Times New Roman" w:hAnsi="Times New Roman" w:cs="Times New Roman"/>
          <w:sz w:val="24"/>
          <w:szCs w:val="24"/>
        </w:rPr>
        <w:t xml:space="preserve">[8] </w:t>
      </w:r>
      <w:r w:rsidR="0040656C" w:rsidRPr="001C026A">
        <w:rPr>
          <w:rFonts w:ascii="Times New Roman" w:hAnsi="Times New Roman" w:cs="Times New Roman"/>
          <w:sz w:val="24"/>
          <w:szCs w:val="24"/>
        </w:rPr>
        <w:t>Ragupathy, S., Newmaster, S. G., Maruthakkutti, M., Velusamy, B., Ul-Huda, M. M.,</w:t>
      </w:r>
      <w:r w:rsidR="0040656C">
        <w:rPr>
          <w:rFonts w:ascii="Times New Roman" w:hAnsi="Times New Roman" w:cs="Times New Roman"/>
          <w:sz w:val="24"/>
          <w:szCs w:val="24"/>
        </w:rPr>
        <w:t xml:space="preserve"> </w:t>
      </w:r>
      <w:r w:rsidR="0040656C" w:rsidRPr="001C026A">
        <w:rPr>
          <w:rFonts w:ascii="Times New Roman" w:hAnsi="Times New Roman" w:cs="Times New Roman"/>
          <w:sz w:val="24"/>
          <w:szCs w:val="24"/>
        </w:rPr>
        <w:t>2008. Consensus of the 'Malasars' traditional aboriginal knowledge of</w:t>
      </w:r>
      <w:r w:rsidR="0040656C">
        <w:rPr>
          <w:rFonts w:ascii="Times New Roman" w:hAnsi="Times New Roman" w:cs="Times New Roman"/>
          <w:sz w:val="24"/>
          <w:szCs w:val="24"/>
        </w:rPr>
        <w:t xml:space="preserve"> </w:t>
      </w:r>
      <w:r w:rsidR="0040656C" w:rsidRPr="001C026A">
        <w:rPr>
          <w:rFonts w:ascii="Times New Roman" w:hAnsi="Times New Roman" w:cs="Times New Roman"/>
          <w:sz w:val="24"/>
          <w:szCs w:val="24"/>
        </w:rPr>
        <w:t xml:space="preserve">medicinal plants in the Velliangiri holy hills, India. </w:t>
      </w:r>
      <w:r w:rsidR="0040656C" w:rsidRPr="001C026A">
        <w:rPr>
          <w:rFonts w:ascii="Times New Roman" w:hAnsi="Times New Roman" w:cs="Times New Roman"/>
          <w:i/>
          <w:iCs/>
          <w:sz w:val="24"/>
          <w:szCs w:val="24"/>
        </w:rPr>
        <w:t>Journal of Ethnobiology</w:t>
      </w:r>
      <w:r w:rsidR="0040656C">
        <w:rPr>
          <w:rFonts w:ascii="Times New Roman" w:hAnsi="Times New Roman" w:cs="Times New Roman"/>
          <w:sz w:val="24"/>
          <w:szCs w:val="24"/>
        </w:rPr>
        <w:t xml:space="preserve"> </w:t>
      </w:r>
      <w:r w:rsidR="0040656C" w:rsidRPr="001C026A">
        <w:rPr>
          <w:rFonts w:ascii="Times New Roman" w:hAnsi="Times New Roman" w:cs="Times New Roman"/>
          <w:i/>
          <w:iCs/>
          <w:sz w:val="24"/>
          <w:szCs w:val="24"/>
        </w:rPr>
        <w:t xml:space="preserve">and Ethnomedicine </w:t>
      </w:r>
      <w:r w:rsidR="0040656C" w:rsidRPr="001C026A">
        <w:rPr>
          <w:rFonts w:ascii="Times New Roman" w:hAnsi="Times New Roman" w:cs="Times New Roman"/>
          <w:sz w:val="24"/>
          <w:szCs w:val="24"/>
        </w:rPr>
        <w:t>27(4), 8-15.</w:t>
      </w:r>
    </w:p>
    <w:p w:rsidR="0040656C" w:rsidRPr="001C026A" w:rsidRDefault="00A71CCE" w:rsidP="0040656C">
      <w:pPr>
        <w:autoSpaceDE w:val="0"/>
        <w:autoSpaceDN w:val="0"/>
        <w:adjustRightInd w:val="0"/>
        <w:spacing w:after="0" w:line="360" w:lineRule="auto"/>
        <w:ind w:left="993" w:hanging="993"/>
        <w:jc w:val="both"/>
        <w:rPr>
          <w:rFonts w:ascii="Times New Roman" w:hAnsi="Times New Roman" w:cs="Times New Roman"/>
          <w:sz w:val="24"/>
          <w:szCs w:val="24"/>
        </w:rPr>
      </w:pPr>
      <w:r>
        <w:rPr>
          <w:rFonts w:ascii="Times New Roman" w:hAnsi="Times New Roman" w:cs="Times New Roman"/>
          <w:sz w:val="24"/>
          <w:szCs w:val="24"/>
        </w:rPr>
        <w:t xml:space="preserve">[9] </w:t>
      </w:r>
      <w:r w:rsidR="0040656C" w:rsidRPr="001C026A">
        <w:rPr>
          <w:rFonts w:ascii="Times New Roman" w:hAnsi="Times New Roman" w:cs="Times New Roman"/>
          <w:sz w:val="24"/>
          <w:szCs w:val="24"/>
        </w:rPr>
        <w:t>Rahmatullah,M., A-Al-Mahmud, Md. A. Rahman, Md. F. Uddin, M. Hasan, Mst. A. Khatun,</w:t>
      </w:r>
      <w:r w:rsidR="0040656C" w:rsidRPr="0040656C">
        <w:rPr>
          <w:rFonts w:ascii="Times New Roman" w:hAnsi="Times New Roman" w:cs="Times New Roman"/>
          <w:sz w:val="24"/>
          <w:szCs w:val="24"/>
        </w:rPr>
        <w:t xml:space="preserve"> </w:t>
      </w:r>
      <w:r w:rsidR="0040656C" w:rsidRPr="001C026A">
        <w:rPr>
          <w:rFonts w:ascii="Times New Roman" w:hAnsi="Times New Roman" w:cs="Times New Roman"/>
          <w:sz w:val="24"/>
          <w:szCs w:val="24"/>
        </w:rPr>
        <w:t xml:space="preserve">A.B.M. A. Bashar, S. Ahsan, S.M.Mou, R. Begum, R. Jahan., </w:t>
      </w:r>
      <w:r w:rsidR="0040656C" w:rsidRPr="001C026A">
        <w:rPr>
          <w:rFonts w:ascii="Times New Roman" w:hAnsi="Times New Roman" w:cs="Times New Roman"/>
          <w:i/>
          <w:iCs/>
          <w:sz w:val="24"/>
          <w:szCs w:val="24"/>
        </w:rPr>
        <w:t xml:space="preserve">American-Eurasian Journal </w:t>
      </w:r>
      <w:r w:rsidR="0040656C">
        <w:rPr>
          <w:rFonts w:ascii="Times New Roman" w:hAnsi="Times New Roman" w:cs="Times New Roman"/>
          <w:i/>
          <w:iCs/>
          <w:sz w:val="24"/>
          <w:szCs w:val="24"/>
        </w:rPr>
        <w:t xml:space="preserve"> </w:t>
      </w:r>
      <w:r w:rsidR="0040656C" w:rsidRPr="001C026A">
        <w:rPr>
          <w:rFonts w:ascii="Times New Roman" w:hAnsi="Times New Roman" w:cs="Times New Roman"/>
          <w:i/>
          <w:iCs/>
          <w:sz w:val="24"/>
          <w:szCs w:val="24"/>
        </w:rPr>
        <w:t>of</w:t>
      </w:r>
      <w:r w:rsidR="0040656C">
        <w:rPr>
          <w:rFonts w:ascii="Times New Roman" w:hAnsi="Times New Roman" w:cs="Times New Roman"/>
          <w:i/>
          <w:iCs/>
          <w:sz w:val="24"/>
          <w:szCs w:val="24"/>
        </w:rPr>
        <w:t xml:space="preserve"> </w:t>
      </w:r>
      <w:r w:rsidR="0040656C" w:rsidRPr="001C026A">
        <w:rPr>
          <w:rFonts w:ascii="Times New Roman" w:hAnsi="Times New Roman" w:cs="Times New Roman"/>
          <w:i/>
          <w:iCs/>
          <w:sz w:val="24"/>
          <w:szCs w:val="24"/>
        </w:rPr>
        <w:t xml:space="preserve">Sustainable Agriculture., </w:t>
      </w:r>
      <w:r w:rsidR="0040656C" w:rsidRPr="001C026A">
        <w:rPr>
          <w:rFonts w:ascii="Times New Roman" w:hAnsi="Times New Roman" w:cs="Times New Roman"/>
          <w:sz w:val="24"/>
          <w:szCs w:val="24"/>
        </w:rPr>
        <w:t xml:space="preserve">2011, </w:t>
      </w:r>
      <w:r w:rsidR="0040656C" w:rsidRPr="001C026A">
        <w:rPr>
          <w:rFonts w:ascii="Times New Roman" w:hAnsi="Times New Roman" w:cs="Times New Roman"/>
          <w:b/>
          <w:bCs/>
          <w:sz w:val="24"/>
          <w:szCs w:val="24"/>
        </w:rPr>
        <w:t xml:space="preserve">5(1), </w:t>
      </w:r>
      <w:r w:rsidR="0040656C" w:rsidRPr="001C026A">
        <w:rPr>
          <w:rFonts w:ascii="Times New Roman" w:hAnsi="Times New Roman" w:cs="Times New Roman"/>
          <w:sz w:val="24"/>
          <w:szCs w:val="24"/>
        </w:rPr>
        <w:t>115.</w:t>
      </w:r>
      <w:r w:rsidR="0040656C" w:rsidRPr="001C026A">
        <w:rPr>
          <w:rFonts w:ascii="Times New Roman" w:eastAsia="Calibri" w:hAnsi="Times New Roman" w:cs="Times New Roman"/>
          <w:b/>
          <w:sz w:val="24"/>
          <w:szCs w:val="24"/>
          <w:lang w:val="es-ES"/>
        </w:rPr>
        <w:t xml:space="preserve">    </w:t>
      </w:r>
    </w:p>
    <w:p w:rsidR="0040656C" w:rsidRPr="001C026A" w:rsidRDefault="00A71CCE" w:rsidP="004C6D78">
      <w:pPr>
        <w:autoSpaceDE w:val="0"/>
        <w:autoSpaceDN w:val="0"/>
        <w:adjustRightInd w:val="0"/>
        <w:spacing w:after="0" w:line="360" w:lineRule="auto"/>
        <w:ind w:left="993" w:hanging="993"/>
        <w:jc w:val="both"/>
        <w:rPr>
          <w:rFonts w:ascii="Times New Roman" w:hAnsi="Times New Roman" w:cs="Times New Roman"/>
          <w:sz w:val="24"/>
          <w:szCs w:val="24"/>
        </w:rPr>
      </w:pPr>
      <w:r>
        <w:rPr>
          <w:rFonts w:ascii="Times New Roman" w:hAnsi="Times New Roman" w:cs="Times New Roman"/>
          <w:sz w:val="24"/>
          <w:szCs w:val="24"/>
        </w:rPr>
        <w:lastRenderedPageBreak/>
        <w:t xml:space="preserve">[10] </w:t>
      </w:r>
      <w:r w:rsidR="0040656C" w:rsidRPr="001C026A">
        <w:rPr>
          <w:rFonts w:ascii="Times New Roman" w:hAnsi="Times New Roman" w:cs="Times New Roman"/>
          <w:sz w:val="24"/>
          <w:szCs w:val="24"/>
        </w:rPr>
        <w:t>Rajan, S., Sethuraman, M., Mukherjee, P. K., 2002. Ethnobiology of the Nilgiri Hills,</w:t>
      </w:r>
      <w:r w:rsidR="0040656C">
        <w:rPr>
          <w:rFonts w:ascii="Times New Roman" w:hAnsi="Times New Roman" w:cs="Times New Roman"/>
          <w:sz w:val="24"/>
          <w:szCs w:val="24"/>
        </w:rPr>
        <w:t xml:space="preserve"> </w:t>
      </w:r>
      <w:r w:rsidR="0040656C" w:rsidRPr="001C026A">
        <w:rPr>
          <w:rFonts w:ascii="Times New Roman" w:hAnsi="Times New Roman" w:cs="Times New Roman"/>
          <w:sz w:val="24"/>
          <w:szCs w:val="24"/>
        </w:rPr>
        <w:t xml:space="preserve">India. </w:t>
      </w:r>
      <w:r w:rsidR="0040656C" w:rsidRPr="001C026A">
        <w:rPr>
          <w:rFonts w:ascii="Times New Roman" w:hAnsi="Times New Roman" w:cs="Times New Roman"/>
          <w:i/>
          <w:iCs/>
          <w:sz w:val="24"/>
          <w:szCs w:val="24"/>
        </w:rPr>
        <w:t xml:space="preserve">Phytotherapy Research </w:t>
      </w:r>
      <w:r w:rsidR="0040656C" w:rsidRPr="008F3261">
        <w:rPr>
          <w:rFonts w:ascii="Times New Roman" w:hAnsi="Times New Roman" w:cs="Times New Roman"/>
          <w:b/>
          <w:sz w:val="24"/>
          <w:szCs w:val="24"/>
        </w:rPr>
        <w:t>16</w:t>
      </w:r>
      <w:r w:rsidR="0040656C" w:rsidRPr="001C026A">
        <w:rPr>
          <w:rFonts w:ascii="Times New Roman" w:hAnsi="Times New Roman" w:cs="Times New Roman"/>
          <w:sz w:val="24"/>
          <w:szCs w:val="24"/>
        </w:rPr>
        <w:t>, 98-116.</w:t>
      </w:r>
    </w:p>
    <w:p w:rsidR="0040656C" w:rsidRPr="001C026A" w:rsidRDefault="00A71CCE" w:rsidP="007F4FD6">
      <w:pPr>
        <w:spacing w:line="360" w:lineRule="auto"/>
        <w:ind w:left="993" w:hanging="993"/>
        <w:jc w:val="both"/>
        <w:rPr>
          <w:rFonts w:ascii="Times New Roman" w:hAnsi="Times New Roman" w:cs="Times New Roman"/>
          <w:sz w:val="24"/>
          <w:szCs w:val="24"/>
        </w:rPr>
      </w:pPr>
      <w:r>
        <w:rPr>
          <w:rFonts w:ascii="Times New Roman" w:hAnsi="Times New Roman" w:cs="Times New Roman"/>
          <w:sz w:val="24"/>
          <w:szCs w:val="24"/>
        </w:rPr>
        <w:t xml:space="preserve">[11] </w:t>
      </w:r>
      <w:r w:rsidR="0040656C" w:rsidRPr="001C026A">
        <w:rPr>
          <w:rFonts w:ascii="Times New Roman" w:hAnsi="Times New Roman" w:cs="Times New Roman"/>
          <w:sz w:val="24"/>
          <w:szCs w:val="24"/>
        </w:rPr>
        <w:t xml:space="preserve">Sajib N. H. and  Uddin S. B. 2015. Ethnomedicinal study of plants in Hathazari, Chittagong, Bangladesh. </w:t>
      </w:r>
      <w:r w:rsidR="0040656C" w:rsidRPr="007F4FD6">
        <w:rPr>
          <w:rFonts w:ascii="Times New Roman" w:hAnsi="Times New Roman" w:cs="Times New Roman"/>
          <w:i/>
          <w:sz w:val="24"/>
          <w:szCs w:val="24"/>
        </w:rPr>
        <w:t>Tropical Agricultural Sciences</w:t>
      </w:r>
      <w:r w:rsidR="0040656C" w:rsidRPr="001C026A">
        <w:rPr>
          <w:rFonts w:ascii="Times New Roman" w:hAnsi="Times New Roman" w:cs="Times New Roman"/>
          <w:sz w:val="24"/>
          <w:szCs w:val="24"/>
        </w:rPr>
        <w:t xml:space="preserve">. </w:t>
      </w:r>
      <w:r w:rsidR="0040656C" w:rsidRPr="007F4FD6">
        <w:rPr>
          <w:rFonts w:ascii="Times New Roman" w:hAnsi="Times New Roman" w:cs="Times New Roman"/>
          <w:b/>
          <w:sz w:val="24"/>
          <w:szCs w:val="24"/>
        </w:rPr>
        <w:t>38(2):</w:t>
      </w:r>
      <w:r w:rsidR="0040656C" w:rsidRPr="001C026A">
        <w:rPr>
          <w:rFonts w:ascii="Times New Roman" w:hAnsi="Times New Roman" w:cs="Times New Roman"/>
          <w:sz w:val="24"/>
          <w:szCs w:val="24"/>
        </w:rPr>
        <w:t xml:space="preserve"> 197-210.</w:t>
      </w:r>
    </w:p>
    <w:p w:rsidR="0040656C" w:rsidRPr="001C026A" w:rsidRDefault="00A71CCE" w:rsidP="004C6D78">
      <w:pPr>
        <w:autoSpaceDE w:val="0"/>
        <w:autoSpaceDN w:val="0"/>
        <w:adjustRightInd w:val="0"/>
        <w:spacing w:after="0" w:line="360" w:lineRule="auto"/>
        <w:ind w:left="993" w:hanging="993"/>
        <w:jc w:val="both"/>
        <w:rPr>
          <w:rFonts w:ascii="Times New Roman" w:hAnsi="Times New Roman" w:cs="Times New Roman"/>
          <w:sz w:val="24"/>
          <w:szCs w:val="24"/>
        </w:rPr>
      </w:pPr>
      <w:r>
        <w:rPr>
          <w:rFonts w:ascii="Times New Roman" w:hAnsi="Times New Roman" w:cs="Times New Roman"/>
          <w:sz w:val="24"/>
          <w:szCs w:val="24"/>
        </w:rPr>
        <w:t xml:space="preserve">[12] </w:t>
      </w:r>
      <w:r w:rsidR="0040656C" w:rsidRPr="001C026A">
        <w:rPr>
          <w:rFonts w:ascii="Times New Roman" w:hAnsi="Times New Roman" w:cs="Times New Roman"/>
          <w:sz w:val="24"/>
          <w:szCs w:val="24"/>
        </w:rPr>
        <w:t>Sandhya, B., Thomas, S., Isabel, W., Shenbagarathai, R., 2006. Ethnomedicinal plants</w:t>
      </w:r>
      <w:r w:rsidR="0040656C">
        <w:rPr>
          <w:rFonts w:ascii="Times New Roman" w:hAnsi="Times New Roman" w:cs="Times New Roman"/>
          <w:sz w:val="24"/>
          <w:szCs w:val="24"/>
        </w:rPr>
        <w:t xml:space="preserve"> </w:t>
      </w:r>
      <w:r w:rsidR="0040656C" w:rsidRPr="001C026A">
        <w:rPr>
          <w:rFonts w:ascii="Times New Roman" w:hAnsi="Times New Roman" w:cs="Times New Roman"/>
          <w:sz w:val="24"/>
          <w:szCs w:val="24"/>
        </w:rPr>
        <w:t>used by the Valaiyan community of Piranmalai Hills, Tamil Nadu, India – A</w:t>
      </w:r>
      <w:r w:rsidR="0040656C">
        <w:rPr>
          <w:rFonts w:ascii="Times New Roman" w:hAnsi="Times New Roman" w:cs="Times New Roman"/>
          <w:sz w:val="24"/>
          <w:szCs w:val="24"/>
        </w:rPr>
        <w:t xml:space="preserve"> </w:t>
      </w:r>
      <w:r w:rsidR="0040656C" w:rsidRPr="001C026A">
        <w:rPr>
          <w:rFonts w:ascii="Times New Roman" w:hAnsi="Times New Roman" w:cs="Times New Roman"/>
          <w:sz w:val="24"/>
          <w:szCs w:val="24"/>
        </w:rPr>
        <w:t xml:space="preserve">pilot study. </w:t>
      </w:r>
      <w:r w:rsidR="0040656C" w:rsidRPr="001C026A">
        <w:rPr>
          <w:rFonts w:ascii="Times New Roman" w:hAnsi="Times New Roman" w:cs="Times New Roman"/>
          <w:i/>
          <w:iCs/>
          <w:sz w:val="24"/>
          <w:szCs w:val="24"/>
        </w:rPr>
        <w:t>African Journal of Traditional, Complementary and Alternative</w:t>
      </w:r>
      <w:r w:rsidR="0040656C">
        <w:rPr>
          <w:rFonts w:ascii="Times New Roman" w:hAnsi="Times New Roman" w:cs="Times New Roman"/>
          <w:sz w:val="24"/>
          <w:szCs w:val="24"/>
        </w:rPr>
        <w:t xml:space="preserve">  </w:t>
      </w:r>
      <w:r w:rsidR="0040656C" w:rsidRPr="001C026A">
        <w:rPr>
          <w:rFonts w:ascii="Times New Roman" w:hAnsi="Times New Roman" w:cs="Times New Roman"/>
          <w:i/>
          <w:iCs/>
          <w:sz w:val="24"/>
          <w:szCs w:val="24"/>
        </w:rPr>
        <w:t xml:space="preserve">Medicines </w:t>
      </w:r>
      <w:r w:rsidR="0040656C" w:rsidRPr="008F3261">
        <w:rPr>
          <w:rFonts w:ascii="Times New Roman" w:hAnsi="Times New Roman" w:cs="Times New Roman"/>
          <w:b/>
          <w:sz w:val="24"/>
          <w:szCs w:val="24"/>
        </w:rPr>
        <w:t>3(1),</w:t>
      </w:r>
      <w:r w:rsidR="0040656C" w:rsidRPr="001C026A">
        <w:rPr>
          <w:rFonts w:ascii="Times New Roman" w:hAnsi="Times New Roman" w:cs="Times New Roman"/>
          <w:sz w:val="24"/>
          <w:szCs w:val="24"/>
        </w:rPr>
        <w:t xml:space="preserve"> 101-114.</w:t>
      </w:r>
    </w:p>
    <w:p w:rsidR="0040656C" w:rsidRPr="001C026A" w:rsidRDefault="00A71CCE" w:rsidP="001C026A">
      <w:pPr>
        <w:autoSpaceDE w:val="0"/>
        <w:autoSpaceDN w:val="0"/>
        <w:adjustRightInd w:val="0"/>
        <w:spacing w:after="0" w:line="360" w:lineRule="auto"/>
        <w:ind w:left="993" w:hanging="993"/>
        <w:jc w:val="both"/>
        <w:rPr>
          <w:rFonts w:ascii="Times New Roman" w:hAnsi="Times New Roman" w:cs="Times New Roman"/>
          <w:sz w:val="24"/>
          <w:szCs w:val="24"/>
        </w:rPr>
      </w:pPr>
      <w:r>
        <w:rPr>
          <w:rFonts w:ascii="Times New Roman" w:hAnsi="Times New Roman" w:cs="Times New Roman"/>
          <w:sz w:val="24"/>
          <w:szCs w:val="24"/>
        </w:rPr>
        <w:t xml:space="preserve">[13] </w:t>
      </w:r>
      <w:r w:rsidR="0040656C" w:rsidRPr="001C026A">
        <w:rPr>
          <w:rFonts w:ascii="Times New Roman" w:hAnsi="Times New Roman" w:cs="Times New Roman"/>
          <w:sz w:val="24"/>
          <w:szCs w:val="24"/>
        </w:rPr>
        <w:t>Schmidt, C., Fronza, M., Goettert, M., Geller, F., Luik, S., Flores, E. M., Bittencourt,</w:t>
      </w:r>
      <w:r w:rsidR="0040656C">
        <w:rPr>
          <w:rFonts w:ascii="Times New Roman" w:hAnsi="Times New Roman" w:cs="Times New Roman"/>
          <w:sz w:val="24"/>
          <w:szCs w:val="24"/>
        </w:rPr>
        <w:t xml:space="preserve"> </w:t>
      </w:r>
      <w:r w:rsidR="0040656C" w:rsidRPr="001C026A">
        <w:rPr>
          <w:rFonts w:ascii="Times New Roman" w:hAnsi="Times New Roman" w:cs="Times New Roman"/>
          <w:sz w:val="24"/>
          <w:szCs w:val="24"/>
        </w:rPr>
        <w:t>C. F., Zanetti, G. D., Heinzmann, B. M., Laufer, S., Merfort, I., 2009.</w:t>
      </w:r>
      <w:r w:rsidR="0040656C">
        <w:rPr>
          <w:rFonts w:ascii="Times New Roman" w:hAnsi="Times New Roman" w:cs="Times New Roman"/>
          <w:sz w:val="24"/>
          <w:szCs w:val="24"/>
        </w:rPr>
        <w:t xml:space="preserve"> </w:t>
      </w:r>
      <w:r w:rsidR="0040656C" w:rsidRPr="001C026A">
        <w:rPr>
          <w:rFonts w:ascii="Times New Roman" w:hAnsi="Times New Roman" w:cs="Times New Roman"/>
          <w:sz w:val="24"/>
          <w:szCs w:val="24"/>
        </w:rPr>
        <w:t xml:space="preserve">Biological studies on Brazilian plants used in wound healing. </w:t>
      </w:r>
      <w:r w:rsidR="0040656C" w:rsidRPr="001C026A">
        <w:rPr>
          <w:rFonts w:ascii="Times New Roman" w:hAnsi="Times New Roman" w:cs="Times New Roman"/>
          <w:i/>
          <w:iCs/>
          <w:sz w:val="24"/>
          <w:szCs w:val="24"/>
        </w:rPr>
        <w:t>Journal of</w:t>
      </w:r>
      <w:r w:rsidR="0040656C">
        <w:rPr>
          <w:rFonts w:ascii="Times New Roman" w:hAnsi="Times New Roman" w:cs="Times New Roman"/>
          <w:sz w:val="24"/>
          <w:szCs w:val="24"/>
        </w:rPr>
        <w:t xml:space="preserve"> </w:t>
      </w:r>
      <w:r w:rsidR="0040656C" w:rsidRPr="001C026A">
        <w:rPr>
          <w:rFonts w:ascii="Times New Roman" w:hAnsi="Times New Roman" w:cs="Times New Roman"/>
          <w:i/>
          <w:iCs/>
          <w:sz w:val="24"/>
          <w:szCs w:val="24"/>
        </w:rPr>
        <w:t xml:space="preserve">Ethnopharmacology </w:t>
      </w:r>
      <w:r w:rsidR="0040656C" w:rsidRPr="00B266D4">
        <w:rPr>
          <w:rFonts w:ascii="Times New Roman" w:hAnsi="Times New Roman" w:cs="Times New Roman"/>
          <w:b/>
          <w:sz w:val="24"/>
          <w:szCs w:val="24"/>
        </w:rPr>
        <w:t>122(3),</w:t>
      </w:r>
      <w:r w:rsidR="0040656C" w:rsidRPr="001C026A">
        <w:rPr>
          <w:rFonts w:ascii="Times New Roman" w:hAnsi="Times New Roman" w:cs="Times New Roman"/>
          <w:sz w:val="24"/>
          <w:szCs w:val="24"/>
        </w:rPr>
        <w:t xml:space="preserve"> 523-532.</w:t>
      </w:r>
    </w:p>
    <w:p w:rsidR="0040656C" w:rsidRPr="001C026A" w:rsidRDefault="00A71CCE" w:rsidP="00E5723F">
      <w:pPr>
        <w:spacing w:line="360" w:lineRule="auto"/>
        <w:ind w:left="993" w:hanging="993"/>
        <w:jc w:val="both"/>
        <w:rPr>
          <w:rFonts w:ascii="Times New Roman" w:hAnsi="Times New Roman" w:cs="Times New Roman"/>
          <w:sz w:val="24"/>
          <w:szCs w:val="24"/>
        </w:rPr>
      </w:pPr>
      <w:r>
        <w:rPr>
          <w:rFonts w:ascii="Times New Roman" w:hAnsi="Times New Roman" w:cs="Times New Roman"/>
          <w:sz w:val="24"/>
          <w:szCs w:val="24"/>
        </w:rPr>
        <w:t xml:space="preserve">[14] </w:t>
      </w:r>
      <w:r w:rsidR="0040656C" w:rsidRPr="001C026A">
        <w:rPr>
          <w:rFonts w:ascii="Times New Roman" w:hAnsi="Times New Roman" w:cs="Times New Roman"/>
          <w:sz w:val="24"/>
          <w:szCs w:val="24"/>
        </w:rPr>
        <w:t xml:space="preserve">Selvadurai S., Shri Vijaya Kirubha T., Senthamarai R. and Dutty Roy S. 2013. </w:t>
      </w:r>
      <w:r w:rsidR="0040656C" w:rsidRPr="00E5723F">
        <w:rPr>
          <w:rFonts w:ascii="Times New Roman" w:hAnsi="Times New Roman" w:cs="Times New Roman"/>
          <w:i/>
          <w:sz w:val="24"/>
          <w:szCs w:val="24"/>
        </w:rPr>
        <w:t>Asian J. Biochem. Pharm. Res.</w:t>
      </w:r>
      <w:r w:rsidR="0040656C" w:rsidRPr="001C026A">
        <w:rPr>
          <w:rFonts w:ascii="Times New Roman" w:hAnsi="Times New Roman" w:cs="Times New Roman"/>
          <w:sz w:val="24"/>
          <w:szCs w:val="24"/>
        </w:rPr>
        <w:t xml:space="preserve"> </w:t>
      </w:r>
      <w:r w:rsidR="0040656C" w:rsidRPr="00E5723F">
        <w:rPr>
          <w:rFonts w:ascii="Times New Roman" w:hAnsi="Times New Roman" w:cs="Times New Roman"/>
          <w:b/>
          <w:sz w:val="24"/>
          <w:szCs w:val="24"/>
        </w:rPr>
        <w:t>3</w:t>
      </w:r>
      <w:r w:rsidR="0040656C" w:rsidRPr="001C026A">
        <w:rPr>
          <w:rFonts w:ascii="Times New Roman" w:hAnsi="Times New Roman" w:cs="Times New Roman"/>
          <w:sz w:val="24"/>
          <w:szCs w:val="24"/>
        </w:rPr>
        <w:t>: 116.</w:t>
      </w:r>
    </w:p>
    <w:p w:rsidR="0040656C" w:rsidRPr="001C026A" w:rsidRDefault="00A71CCE" w:rsidP="001C026A">
      <w:pPr>
        <w:pStyle w:val="Pa4"/>
        <w:spacing w:line="360" w:lineRule="auto"/>
        <w:ind w:left="851" w:hanging="851"/>
        <w:jc w:val="both"/>
        <w:rPr>
          <w:rFonts w:ascii="Times New Roman" w:hAnsi="Times New Roman" w:cs="Times New Roman"/>
          <w:color w:val="000000"/>
        </w:rPr>
      </w:pPr>
      <w:r>
        <w:rPr>
          <w:rStyle w:val="A13"/>
          <w:rFonts w:ascii="Times New Roman" w:hAnsi="Times New Roman" w:cs="Times New Roman"/>
          <w:sz w:val="24"/>
          <w:szCs w:val="24"/>
        </w:rPr>
        <w:t xml:space="preserve">[15] </w:t>
      </w:r>
      <w:r w:rsidR="0040656C" w:rsidRPr="001C026A">
        <w:rPr>
          <w:rStyle w:val="A13"/>
          <w:rFonts w:ascii="Times New Roman" w:hAnsi="Times New Roman" w:cs="Times New Roman"/>
          <w:sz w:val="24"/>
          <w:szCs w:val="24"/>
        </w:rPr>
        <w:t xml:space="preserve">Shanmugam S, Kalaiselvan M, Selvakumar P, Suresh K, Rajendran K. Ethnomedicinal plants used to cure diarrhoea and dysentery in Sivagangai district of </w:t>
      </w:r>
      <w:r w:rsidR="0040656C" w:rsidRPr="001C026A">
        <w:rPr>
          <w:rFonts w:ascii="Times New Roman" w:eastAsia="Calibri" w:hAnsi="Times New Roman" w:cs="Times New Roman"/>
          <w:b/>
          <w:lang w:val="es-ES"/>
        </w:rPr>
        <w:t xml:space="preserve">  </w:t>
      </w:r>
      <w:r w:rsidR="0040656C" w:rsidRPr="001C026A">
        <w:rPr>
          <w:rFonts w:ascii="Times New Roman" w:hAnsi="Times New Roman" w:cs="Times New Roman"/>
          <w:color w:val="000000"/>
        </w:rPr>
        <w:t xml:space="preserve">f Tamil Nadu, India. Int J Res Ayur Pharm 2011; </w:t>
      </w:r>
      <w:r w:rsidR="0040656C" w:rsidRPr="00B266D4">
        <w:rPr>
          <w:rFonts w:ascii="Times New Roman" w:hAnsi="Times New Roman" w:cs="Times New Roman"/>
          <w:b/>
          <w:color w:val="000000"/>
        </w:rPr>
        <w:t>2 (5):</w:t>
      </w:r>
      <w:r w:rsidR="0040656C" w:rsidRPr="001C026A">
        <w:rPr>
          <w:rFonts w:ascii="Times New Roman" w:hAnsi="Times New Roman" w:cs="Times New Roman"/>
          <w:color w:val="000000"/>
        </w:rPr>
        <w:t xml:space="preserve"> 991 - 994.</w:t>
      </w:r>
    </w:p>
    <w:p w:rsidR="0040656C" w:rsidRPr="001C026A" w:rsidRDefault="00A71CCE" w:rsidP="007F4FD6">
      <w:pPr>
        <w:spacing w:line="360" w:lineRule="auto"/>
        <w:ind w:left="993" w:hanging="993"/>
        <w:jc w:val="both"/>
        <w:rPr>
          <w:rFonts w:ascii="Times New Roman" w:hAnsi="Times New Roman" w:cs="Times New Roman"/>
          <w:sz w:val="24"/>
          <w:szCs w:val="24"/>
        </w:rPr>
      </w:pPr>
      <w:r>
        <w:rPr>
          <w:rFonts w:ascii="Times New Roman" w:hAnsi="Times New Roman" w:cs="Times New Roman"/>
          <w:sz w:val="24"/>
          <w:szCs w:val="24"/>
        </w:rPr>
        <w:t xml:space="preserve">[16] </w:t>
      </w:r>
      <w:r w:rsidR="0040656C" w:rsidRPr="001C026A">
        <w:rPr>
          <w:rFonts w:ascii="Times New Roman" w:hAnsi="Times New Roman" w:cs="Times New Roman"/>
          <w:sz w:val="24"/>
          <w:szCs w:val="24"/>
        </w:rPr>
        <w:t xml:space="preserve">Yigra G. 2010. Ethnobotanical study of medicinal plants in and around Almata, Southern Tigray, Northern Ethiopia. </w:t>
      </w:r>
      <w:r w:rsidR="0040656C" w:rsidRPr="007F4FD6">
        <w:rPr>
          <w:rFonts w:ascii="Times New Roman" w:hAnsi="Times New Roman" w:cs="Times New Roman"/>
          <w:i/>
          <w:sz w:val="24"/>
          <w:szCs w:val="24"/>
        </w:rPr>
        <w:t>Curr Res. J. Biol Sci</w:t>
      </w:r>
      <w:r w:rsidR="0040656C" w:rsidRPr="001C026A">
        <w:rPr>
          <w:rFonts w:ascii="Times New Roman" w:hAnsi="Times New Roman" w:cs="Times New Roman"/>
          <w:sz w:val="24"/>
          <w:szCs w:val="24"/>
        </w:rPr>
        <w:t xml:space="preserve">., </w:t>
      </w:r>
      <w:r w:rsidR="0040656C" w:rsidRPr="007F4FD6">
        <w:rPr>
          <w:rFonts w:ascii="Times New Roman" w:hAnsi="Times New Roman" w:cs="Times New Roman"/>
          <w:b/>
          <w:sz w:val="24"/>
          <w:szCs w:val="24"/>
        </w:rPr>
        <w:t>2(5),</w:t>
      </w:r>
      <w:r w:rsidR="0040656C" w:rsidRPr="001C026A">
        <w:rPr>
          <w:rFonts w:ascii="Times New Roman" w:hAnsi="Times New Roman" w:cs="Times New Roman"/>
          <w:sz w:val="24"/>
          <w:szCs w:val="24"/>
        </w:rPr>
        <w:t xml:space="preserve"> 338-344.</w:t>
      </w:r>
    </w:p>
    <w:p w:rsidR="0040656C" w:rsidRPr="001C026A" w:rsidRDefault="00A71CCE" w:rsidP="007F4FD6">
      <w:pPr>
        <w:spacing w:line="360" w:lineRule="auto"/>
        <w:ind w:left="993" w:hanging="993"/>
        <w:jc w:val="both"/>
        <w:rPr>
          <w:rFonts w:ascii="Times New Roman" w:hAnsi="Times New Roman" w:cs="Times New Roman"/>
          <w:sz w:val="24"/>
          <w:szCs w:val="24"/>
        </w:rPr>
      </w:pPr>
      <w:r>
        <w:rPr>
          <w:rFonts w:ascii="Times New Roman" w:hAnsi="Times New Roman" w:cs="Times New Roman"/>
          <w:sz w:val="24"/>
          <w:szCs w:val="24"/>
        </w:rPr>
        <w:t xml:space="preserve">[17] </w:t>
      </w:r>
      <w:r w:rsidR="0040656C" w:rsidRPr="001C026A">
        <w:rPr>
          <w:rFonts w:ascii="Times New Roman" w:hAnsi="Times New Roman" w:cs="Times New Roman"/>
          <w:sz w:val="24"/>
          <w:szCs w:val="24"/>
        </w:rPr>
        <w:t>Yusuf M., Begum J., Hoque M. N. And Chowdhury J. U. 2009. Medicinal plants of Banladesh. Chittagong, Bangladesh: BCSIR.</w:t>
      </w:r>
    </w:p>
    <w:sectPr w:rsidR="0040656C" w:rsidRPr="001C026A" w:rsidSect="00F05071">
      <w:pgSz w:w="11906" w:h="16838"/>
      <w:pgMar w:top="1440" w:right="849"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EU-BZ">
    <w:altName w:val="EU-BZ"/>
    <w:panose1 w:val="00000000000000000000"/>
    <w:charset w:val="00"/>
    <w:family w:val="roman"/>
    <w:notTrueType/>
    <w:pitch w:val="default"/>
    <w:sig w:usb0="00000003" w:usb1="00000000" w:usb2="00000000" w:usb3="00000000" w:csb0="00000001" w:csb1="00000000"/>
  </w:font>
  <w:font w:name="EU-HZ">
    <w:altName w:val="EU-HZ"/>
    <w:panose1 w:val="00000000000000000000"/>
    <w:charset w:val="00"/>
    <w:family w:val="roman"/>
    <w:notTrueType/>
    <w:pitch w:val="default"/>
    <w:sig w:usb0="00000003" w:usb1="00000000" w:usb2="00000000" w:usb3="00000000" w:csb0="00000001" w:csb1="00000000"/>
  </w:font>
  <w:font w:name="Cambria,BoldItalic">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6A7DFF"/>
    <w:rsid w:val="00004053"/>
    <w:rsid w:val="00056533"/>
    <w:rsid w:val="000B1F7A"/>
    <w:rsid w:val="000C20D9"/>
    <w:rsid w:val="000D3A5F"/>
    <w:rsid w:val="000D3B70"/>
    <w:rsid w:val="000E0F2B"/>
    <w:rsid w:val="000E288F"/>
    <w:rsid w:val="000E70E8"/>
    <w:rsid w:val="0010224F"/>
    <w:rsid w:val="00120BFA"/>
    <w:rsid w:val="00137498"/>
    <w:rsid w:val="001509F3"/>
    <w:rsid w:val="00153F8A"/>
    <w:rsid w:val="00156A41"/>
    <w:rsid w:val="00161F82"/>
    <w:rsid w:val="00181C76"/>
    <w:rsid w:val="0019027C"/>
    <w:rsid w:val="001A7B09"/>
    <w:rsid w:val="001B78A7"/>
    <w:rsid w:val="001C026A"/>
    <w:rsid w:val="001C368F"/>
    <w:rsid w:val="001E1740"/>
    <w:rsid w:val="001F39F7"/>
    <w:rsid w:val="00233E2D"/>
    <w:rsid w:val="002448EE"/>
    <w:rsid w:val="0029072A"/>
    <w:rsid w:val="002937F6"/>
    <w:rsid w:val="0029527C"/>
    <w:rsid w:val="002B5CC7"/>
    <w:rsid w:val="002B73F9"/>
    <w:rsid w:val="002C2542"/>
    <w:rsid w:val="002E4127"/>
    <w:rsid w:val="0032213A"/>
    <w:rsid w:val="00325CE3"/>
    <w:rsid w:val="00340839"/>
    <w:rsid w:val="00361A92"/>
    <w:rsid w:val="00362C7F"/>
    <w:rsid w:val="00363867"/>
    <w:rsid w:val="00365CFA"/>
    <w:rsid w:val="00372412"/>
    <w:rsid w:val="00376626"/>
    <w:rsid w:val="003A2CAA"/>
    <w:rsid w:val="003B0521"/>
    <w:rsid w:val="003D7E18"/>
    <w:rsid w:val="004005DD"/>
    <w:rsid w:val="0040656C"/>
    <w:rsid w:val="004076D6"/>
    <w:rsid w:val="00416263"/>
    <w:rsid w:val="00435662"/>
    <w:rsid w:val="00437386"/>
    <w:rsid w:val="00490CEA"/>
    <w:rsid w:val="004A0667"/>
    <w:rsid w:val="004A41BA"/>
    <w:rsid w:val="004B54CB"/>
    <w:rsid w:val="004C397D"/>
    <w:rsid w:val="004C6D78"/>
    <w:rsid w:val="004D4E53"/>
    <w:rsid w:val="004F63D7"/>
    <w:rsid w:val="00511F4B"/>
    <w:rsid w:val="005411C2"/>
    <w:rsid w:val="00566C18"/>
    <w:rsid w:val="00574F58"/>
    <w:rsid w:val="005962DC"/>
    <w:rsid w:val="005A6A8C"/>
    <w:rsid w:val="005D24AD"/>
    <w:rsid w:val="005F7851"/>
    <w:rsid w:val="005F7FB0"/>
    <w:rsid w:val="0060298A"/>
    <w:rsid w:val="00633A53"/>
    <w:rsid w:val="00637B05"/>
    <w:rsid w:val="006407C8"/>
    <w:rsid w:val="00642A36"/>
    <w:rsid w:val="00644E05"/>
    <w:rsid w:val="00652384"/>
    <w:rsid w:val="00667FD0"/>
    <w:rsid w:val="006763BA"/>
    <w:rsid w:val="006A7DFF"/>
    <w:rsid w:val="006D25C5"/>
    <w:rsid w:val="006E4704"/>
    <w:rsid w:val="007011CE"/>
    <w:rsid w:val="00702258"/>
    <w:rsid w:val="007140F7"/>
    <w:rsid w:val="0072114A"/>
    <w:rsid w:val="00724AED"/>
    <w:rsid w:val="007351FB"/>
    <w:rsid w:val="00745DDE"/>
    <w:rsid w:val="00762B1F"/>
    <w:rsid w:val="0077363A"/>
    <w:rsid w:val="007767B9"/>
    <w:rsid w:val="0078287E"/>
    <w:rsid w:val="00784B80"/>
    <w:rsid w:val="00785400"/>
    <w:rsid w:val="007B265C"/>
    <w:rsid w:val="007D63BD"/>
    <w:rsid w:val="007E3E84"/>
    <w:rsid w:val="007F4FD6"/>
    <w:rsid w:val="008163BB"/>
    <w:rsid w:val="008164BA"/>
    <w:rsid w:val="008320B5"/>
    <w:rsid w:val="0085362E"/>
    <w:rsid w:val="00876B53"/>
    <w:rsid w:val="008932C0"/>
    <w:rsid w:val="008A3583"/>
    <w:rsid w:val="008B5EF5"/>
    <w:rsid w:val="008C5E08"/>
    <w:rsid w:val="008D28AC"/>
    <w:rsid w:val="008D5B93"/>
    <w:rsid w:val="008E783E"/>
    <w:rsid w:val="008F3261"/>
    <w:rsid w:val="00902108"/>
    <w:rsid w:val="00914D95"/>
    <w:rsid w:val="00934D7A"/>
    <w:rsid w:val="00944A69"/>
    <w:rsid w:val="009663FF"/>
    <w:rsid w:val="0097108E"/>
    <w:rsid w:val="00980F12"/>
    <w:rsid w:val="009843F3"/>
    <w:rsid w:val="009944A7"/>
    <w:rsid w:val="009B5CF0"/>
    <w:rsid w:val="00A14B20"/>
    <w:rsid w:val="00A21E33"/>
    <w:rsid w:val="00A25A86"/>
    <w:rsid w:val="00A27C55"/>
    <w:rsid w:val="00A4362D"/>
    <w:rsid w:val="00A71CCE"/>
    <w:rsid w:val="00A8296C"/>
    <w:rsid w:val="00AA1C3D"/>
    <w:rsid w:val="00AB49D1"/>
    <w:rsid w:val="00B03BFA"/>
    <w:rsid w:val="00B072C4"/>
    <w:rsid w:val="00B14CF5"/>
    <w:rsid w:val="00B22466"/>
    <w:rsid w:val="00B266D4"/>
    <w:rsid w:val="00B33B97"/>
    <w:rsid w:val="00B47BA6"/>
    <w:rsid w:val="00B66943"/>
    <w:rsid w:val="00B66C49"/>
    <w:rsid w:val="00B84AB3"/>
    <w:rsid w:val="00BA7FEE"/>
    <w:rsid w:val="00BC53E0"/>
    <w:rsid w:val="00BE6277"/>
    <w:rsid w:val="00C02883"/>
    <w:rsid w:val="00C10B1C"/>
    <w:rsid w:val="00C360B8"/>
    <w:rsid w:val="00C37C73"/>
    <w:rsid w:val="00C5698F"/>
    <w:rsid w:val="00C87822"/>
    <w:rsid w:val="00CB1DCA"/>
    <w:rsid w:val="00CB1EB5"/>
    <w:rsid w:val="00CD18E6"/>
    <w:rsid w:val="00CE017D"/>
    <w:rsid w:val="00CF6857"/>
    <w:rsid w:val="00CF69D4"/>
    <w:rsid w:val="00D16E2C"/>
    <w:rsid w:val="00D2327B"/>
    <w:rsid w:val="00D24DC9"/>
    <w:rsid w:val="00D45187"/>
    <w:rsid w:val="00D46EE1"/>
    <w:rsid w:val="00D720AF"/>
    <w:rsid w:val="00D8762C"/>
    <w:rsid w:val="00DC5627"/>
    <w:rsid w:val="00E10D3B"/>
    <w:rsid w:val="00E21555"/>
    <w:rsid w:val="00E21CC4"/>
    <w:rsid w:val="00E226FE"/>
    <w:rsid w:val="00E36CC8"/>
    <w:rsid w:val="00E5723F"/>
    <w:rsid w:val="00E72003"/>
    <w:rsid w:val="00E77AF8"/>
    <w:rsid w:val="00E84518"/>
    <w:rsid w:val="00E9500E"/>
    <w:rsid w:val="00EA3FC5"/>
    <w:rsid w:val="00EB16C1"/>
    <w:rsid w:val="00EC0F69"/>
    <w:rsid w:val="00EF6D91"/>
    <w:rsid w:val="00F05071"/>
    <w:rsid w:val="00F11D16"/>
    <w:rsid w:val="00F5777F"/>
    <w:rsid w:val="00F57E6C"/>
    <w:rsid w:val="00F6559D"/>
    <w:rsid w:val="00F92B8E"/>
    <w:rsid w:val="00F9704B"/>
    <w:rsid w:val="00FA3D2D"/>
    <w:rsid w:val="00FB5050"/>
    <w:rsid w:val="00FD2D8B"/>
    <w:rsid w:val="00FF63C1"/>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4CF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33B9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226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26FE"/>
    <w:rPr>
      <w:rFonts w:ascii="Tahoma" w:hAnsi="Tahoma" w:cs="Tahoma"/>
      <w:sz w:val="16"/>
      <w:szCs w:val="16"/>
    </w:rPr>
  </w:style>
  <w:style w:type="character" w:customStyle="1" w:styleId="A13">
    <w:name w:val="A13"/>
    <w:uiPriority w:val="99"/>
    <w:rsid w:val="00A4362D"/>
    <w:rPr>
      <w:rFonts w:cs="EU-BZ"/>
      <w:color w:val="000000"/>
      <w:sz w:val="14"/>
      <w:szCs w:val="14"/>
    </w:rPr>
  </w:style>
  <w:style w:type="paragraph" w:customStyle="1" w:styleId="Pa4">
    <w:name w:val="Pa4"/>
    <w:basedOn w:val="Normal"/>
    <w:next w:val="Normal"/>
    <w:uiPriority w:val="99"/>
    <w:rsid w:val="00A4362D"/>
    <w:pPr>
      <w:autoSpaceDE w:val="0"/>
      <w:autoSpaceDN w:val="0"/>
      <w:adjustRightInd w:val="0"/>
      <w:spacing w:after="0" w:line="241" w:lineRule="atLeast"/>
    </w:pPr>
    <w:rPr>
      <w:rFonts w:ascii="EU-BZ" w:hAnsi="EU-BZ"/>
      <w:sz w:val="24"/>
      <w:szCs w:val="24"/>
    </w:rPr>
  </w:style>
  <w:style w:type="character" w:customStyle="1" w:styleId="A7">
    <w:name w:val="A7"/>
    <w:uiPriority w:val="99"/>
    <w:rsid w:val="00A4362D"/>
    <w:rPr>
      <w:rFonts w:ascii="EU-HZ" w:hAnsi="EU-HZ" w:cs="EU-HZ"/>
      <w:color w:val="000000"/>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chart" Target="charts/chart2.xml"/><Relationship Id="rId15" Type="http://schemas.openxmlformats.org/officeDocument/2006/relationships/fontTable" Target="fontTable.xml"/><Relationship Id="rId10" Type="http://schemas.openxmlformats.org/officeDocument/2006/relationships/image" Target="media/image5.jpeg"/><Relationship Id="rId4" Type="http://schemas.openxmlformats.org/officeDocument/2006/relationships/chart" Target="charts/chart1.xml"/><Relationship Id="rId9" Type="http://schemas.openxmlformats.org/officeDocument/2006/relationships/image" Target="media/image4.jpeg"/><Relationship Id="rId14" Type="http://schemas.openxmlformats.org/officeDocument/2006/relationships/image" Target="media/image9.jpeg"/></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IN"/>
  <c:chart>
    <c:autoTitleDeleted val="1"/>
    <c:view3D>
      <c:rAngAx val="1"/>
    </c:view3D>
    <c:plotArea>
      <c:layout/>
      <c:bar3DChart>
        <c:barDir val="col"/>
        <c:grouping val="clustered"/>
        <c:ser>
          <c:idx val="0"/>
          <c:order val="0"/>
          <c:tx>
            <c:strRef>
              <c:f>[Book1]Sheet1!$B$1</c:f>
              <c:strCache>
                <c:ptCount val="1"/>
                <c:pt idx="0">
                  <c:v>Percentage (%)</c:v>
                </c:pt>
              </c:strCache>
            </c:strRef>
          </c:tx>
          <c:spPr>
            <a:solidFill>
              <a:srgbClr val="FF0000"/>
            </a:solidFill>
          </c:spPr>
          <c:cat>
            <c:strRef>
              <c:f>[Book1]Sheet1!$A$2:$A$11</c:f>
              <c:strCache>
                <c:ptCount val="10"/>
                <c:pt idx="0">
                  <c:v>Leaves</c:v>
                </c:pt>
                <c:pt idx="1">
                  <c:v>Whole plants</c:v>
                </c:pt>
                <c:pt idx="2">
                  <c:v>Bark</c:v>
                </c:pt>
                <c:pt idx="3">
                  <c:v>Root</c:v>
                </c:pt>
                <c:pt idx="4">
                  <c:v>Stem</c:v>
                </c:pt>
                <c:pt idx="5">
                  <c:v>Fruit</c:v>
                </c:pt>
                <c:pt idx="6">
                  <c:v>Flower</c:v>
                </c:pt>
                <c:pt idx="7">
                  <c:v>Tuber</c:v>
                </c:pt>
                <c:pt idx="8">
                  <c:v>Gum</c:v>
                </c:pt>
                <c:pt idx="9">
                  <c:v>Pulp</c:v>
                </c:pt>
              </c:strCache>
            </c:strRef>
          </c:cat>
          <c:val>
            <c:numRef>
              <c:f>[Book1]Sheet1!$B$2:$B$11</c:f>
              <c:numCache>
                <c:formatCode>0%</c:formatCode>
                <c:ptCount val="10"/>
                <c:pt idx="0" formatCode="0.00%">
                  <c:v>0.49410000000000032</c:v>
                </c:pt>
                <c:pt idx="1">
                  <c:v>0.2</c:v>
                </c:pt>
                <c:pt idx="2" formatCode="0.00%">
                  <c:v>0.11760000000000009</c:v>
                </c:pt>
                <c:pt idx="3" formatCode="0.00%">
                  <c:v>0.17640000000000017</c:v>
                </c:pt>
                <c:pt idx="4" formatCode="0.00%">
                  <c:v>0.11760000000000009</c:v>
                </c:pt>
                <c:pt idx="5" formatCode="0.00%">
                  <c:v>0.17640000000000017</c:v>
                </c:pt>
                <c:pt idx="6" formatCode="0.00%">
                  <c:v>1.1700000000000023E-2</c:v>
                </c:pt>
                <c:pt idx="7" formatCode="0.00%">
                  <c:v>1.1700000000000023E-2</c:v>
                </c:pt>
                <c:pt idx="8" formatCode="0.00%">
                  <c:v>1.1700000000000023E-2</c:v>
                </c:pt>
                <c:pt idx="9" formatCode="0.00%">
                  <c:v>1.1700000000000023E-2</c:v>
                </c:pt>
              </c:numCache>
            </c:numRef>
          </c:val>
        </c:ser>
        <c:shape val="box"/>
        <c:axId val="56697984"/>
        <c:axId val="57030144"/>
        <c:axId val="0"/>
      </c:bar3DChart>
      <c:catAx>
        <c:axId val="56697984"/>
        <c:scaling>
          <c:orientation val="minMax"/>
        </c:scaling>
        <c:axPos val="b"/>
        <c:tickLblPos val="nextTo"/>
        <c:crossAx val="57030144"/>
        <c:crosses val="autoZero"/>
        <c:auto val="1"/>
        <c:lblAlgn val="ctr"/>
        <c:lblOffset val="100"/>
      </c:catAx>
      <c:valAx>
        <c:axId val="57030144"/>
        <c:scaling>
          <c:orientation val="minMax"/>
        </c:scaling>
        <c:axPos val="l"/>
        <c:numFmt formatCode="0.00%" sourceLinked="1"/>
        <c:tickLblPos val="nextTo"/>
        <c:crossAx val="56697984"/>
        <c:crosses val="autoZero"/>
        <c:crossBetween val="between"/>
      </c:valAx>
    </c:plotArea>
    <c:legend>
      <c:legendPos val="r"/>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IN"/>
  <c:chart>
    <c:autoTitleDeleted val="1"/>
    <c:plotArea>
      <c:layout/>
      <c:pieChart>
        <c:varyColors val="1"/>
        <c:ser>
          <c:idx val="0"/>
          <c:order val="0"/>
          <c:tx>
            <c:strRef>
              <c:f>Sheet1!$B$1</c:f>
              <c:strCache>
                <c:ptCount val="1"/>
                <c:pt idx="0">
                  <c:v>Percentage (%)</c:v>
                </c:pt>
              </c:strCache>
            </c:strRef>
          </c:tx>
          <c:dPt>
            <c:idx val="0"/>
            <c:spPr>
              <a:solidFill>
                <a:srgbClr val="FF0000"/>
              </a:solidFill>
            </c:spPr>
          </c:dPt>
          <c:dPt>
            <c:idx val="1"/>
            <c:spPr>
              <a:solidFill>
                <a:srgbClr val="00B050"/>
              </a:solidFill>
            </c:spPr>
          </c:dPt>
          <c:dPt>
            <c:idx val="2"/>
            <c:spPr>
              <a:solidFill>
                <a:srgbClr val="00B0F0"/>
              </a:solidFill>
            </c:spPr>
          </c:dPt>
          <c:dPt>
            <c:idx val="3"/>
            <c:spPr>
              <a:solidFill>
                <a:schemeClr val="accent4">
                  <a:lumMod val="75000"/>
                </a:schemeClr>
              </a:solidFill>
            </c:spPr>
          </c:dPt>
          <c:dPt>
            <c:idx val="4"/>
            <c:spPr>
              <a:solidFill>
                <a:schemeClr val="accent6">
                  <a:lumMod val="75000"/>
                </a:schemeClr>
              </a:solidFill>
            </c:spPr>
          </c:dPt>
          <c:dPt>
            <c:idx val="5"/>
            <c:spPr>
              <a:solidFill>
                <a:srgbClr val="FFFF00"/>
              </a:solidFill>
            </c:spPr>
          </c:dPt>
          <c:dPt>
            <c:idx val="6"/>
            <c:spPr>
              <a:solidFill>
                <a:srgbClr val="0070C0"/>
              </a:solidFill>
            </c:spPr>
          </c:dPt>
          <c:dLbls>
            <c:showPercent val="1"/>
          </c:dLbls>
          <c:cat>
            <c:strRef>
              <c:f>Sheet1!$A$2:$A$8</c:f>
              <c:strCache>
                <c:ptCount val="7"/>
                <c:pt idx="0">
                  <c:v>Decoction</c:v>
                </c:pt>
                <c:pt idx="1">
                  <c:v>Paste</c:v>
                </c:pt>
                <c:pt idx="2">
                  <c:v>Infusion</c:v>
                </c:pt>
                <c:pt idx="3">
                  <c:v>Extraction</c:v>
                </c:pt>
                <c:pt idx="4">
                  <c:v>Juice</c:v>
                </c:pt>
                <c:pt idx="5">
                  <c:v>Tonic</c:v>
                </c:pt>
                <c:pt idx="6">
                  <c:v>Dry Powder</c:v>
                </c:pt>
              </c:strCache>
            </c:strRef>
          </c:cat>
          <c:val>
            <c:numRef>
              <c:f>Sheet1!$B$2:$B$8</c:f>
              <c:numCache>
                <c:formatCode>0.00%</c:formatCode>
                <c:ptCount val="7"/>
                <c:pt idx="0">
                  <c:v>0.50580000000000003</c:v>
                </c:pt>
                <c:pt idx="1">
                  <c:v>0.16470000000000001</c:v>
                </c:pt>
                <c:pt idx="2">
                  <c:v>7.0499999999999993E-2</c:v>
                </c:pt>
                <c:pt idx="3">
                  <c:v>8.2300000000000012E-2</c:v>
                </c:pt>
                <c:pt idx="4">
                  <c:v>0.10580000000000002</c:v>
                </c:pt>
                <c:pt idx="5">
                  <c:v>3.570000000000001E-2</c:v>
                </c:pt>
                <c:pt idx="6">
                  <c:v>2.35E-2</c:v>
                </c:pt>
              </c:numCache>
            </c:numRef>
          </c:val>
        </c:ser>
        <c:dLbls>
          <c:showPercent val="1"/>
        </c:dLbls>
        <c:firstSliceAng val="0"/>
      </c:pieChart>
      <c:spPr>
        <a:noFill/>
        <a:ln w="25400">
          <a:noFill/>
        </a:ln>
      </c:spPr>
    </c:plotArea>
    <c:legend>
      <c:legendPos val="r"/>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444</TotalTime>
  <Pages>11</Pages>
  <Words>2744</Words>
  <Characters>15647</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Dhivya</dc:creator>
  <cp:lastModifiedBy>Dhivya</cp:lastModifiedBy>
  <cp:revision>165</cp:revision>
  <dcterms:created xsi:type="dcterms:W3CDTF">2016-04-29T13:22:00Z</dcterms:created>
  <dcterms:modified xsi:type="dcterms:W3CDTF">2016-05-01T05:23:00Z</dcterms:modified>
</cp:coreProperties>
</file>